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B996" w14:textId="77777777" w:rsidR="00456902" w:rsidRDefault="00456902" w:rsidP="000D70F9">
      <w:pPr>
        <w:rPr>
          <w:rFonts w:ascii="Calibri" w:hAnsi="Calibri" w:cs="Calibri"/>
          <w:b/>
          <w:bCs/>
        </w:rPr>
      </w:pPr>
    </w:p>
    <w:p w14:paraId="795FDF31" w14:textId="5A5EE7D5" w:rsidR="00D84225" w:rsidRDefault="00D84225" w:rsidP="000D70F9">
      <w:pPr>
        <w:rPr>
          <w:rFonts w:ascii="Calibri" w:hAnsi="Calibri" w:cs="Calibri"/>
          <w:b/>
          <w:bCs/>
        </w:rPr>
      </w:pPr>
      <w:r w:rsidRPr="00835F83">
        <w:rPr>
          <w:rFonts w:ascii="Calibri" w:hAnsi="Calibri" w:cs="Calibri"/>
          <w:b/>
          <w:bCs/>
          <w:sz w:val="28"/>
          <w:szCs w:val="28"/>
        </w:rPr>
        <w:t>FOR IMMEDIATE RELEASE</w:t>
      </w:r>
    </w:p>
    <w:p w14:paraId="6808CE1C" w14:textId="77777777" w:rsidR="00D84225" w:rsidRDefault="00D84225" w:rsidP="000D70F9">
      <w:pPr>
        <w:rPr>
          <w:rFonts w:ascii="Calibri" w:hAnsi="Calibri" w:cs="Calibri"/>
          <w:b/>
          <w:bCs/>
        </w:rPr>
      </w:pPr>
    </w:p>
    <w:p w14:paraId="06E89A7E" w14:textId="6E024472" w:rsidR="000D70F9" w:rsidRDefault="000D70F9" w:rsidP="000D70F9">
      <w:pPr>
        <w:rPr>
          <w:rFonts w:ascii="Calibri" w:hAnsi="Calibri" w:cs="Calibri"/>
          <w:b/>
          <w:bCs/>
        </w:rPr>
      </w:pPr>
      <w:r>
        <w:rPr>
          <w:rFonts w:ascii="Calibri" w:hAnsi="Calibri" w:cs="Calibri"/>
          <w:b/>
          <w:bCs/>
        </w:rPr>
        <w:t>Public Relations Contacts</w:t>
      </w:r>
      <w:r w:rsidRPr="00835F83">
        <w:rPr>
          <w:rFonts w:ascii="Calibri" w:hAnsi="Calibri" w:cs="Calibri"/>
          <w:b/>
          <w:bCs/>
        </w:rPr>
        <w:t>:</w:t>
      </w:r>
    </w:p>
    <w:p w14:paraId="247B9A0F" w14:textId="77777777" w:rsidR="000D70F9" w:rsidRPr="00021DD9" w:rsidRDefault="000D70F9" w:rsidP="000D70F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34D1F376" w14:textId="6E57B10B" w:rsidR="000D70F9" w:rsidRPr="00021DD9" w:rsidRDefault="00C23026" w:rsidP="000D70F9">
      <w:pPr>
        <w:rPr>
          <w:rFonts w:ascii="Calibri" w:hAnsi="Calibri" w:cs="Calibri"/>
        </w:rPr>
      </w:pPr>
      <w:r>
        <w:rPr>
          <w:rFonts w:ascii="Calibri" w:hAnsi="Calibri" w:cs="Calibri"/>
        </w:rPr>
        <w:t>SAF</w:t>
      </w:r>
    </w:p>
    <w:p w14:paraId="7575D0AD" w14:textId="77777777" w:rsidR="000D70F9" w:rsidRPr="00021DD9" w:rsidRDefault="000D70F9" w:rsidP="000D70F9">
      <w:pPr>
        <w:rPr>
          <w:rFonts w:ascii="Calibri" w:hAnsi="Calibri" w:cs="Calibri"/>
        </w:rPr>
      </w:pPr>
      <w:r w:rsidRPr="00021DD9">
        <w:rPr>
          <w:rFonts w:ascii="Calibri" w:hAnsi="Calibri" w:cs="Calibri"/>
        </w:rPr>
        <w:t>1581 Huber Street</w:t>
      </w:r>
    </w:p>
    <w:p w14:paraId="43D382BF" w14:textId="77777777" w:rsidR="000D70F9" w:rsidRPr="008C7F8F" w:rsidRDefault="000D70F9" w:rsidP="000D70F9">
      <w:pPr>
        <w:rPr>
          <w:rFonts w:ascii="Ravie" w:hAnsi="Ravie" w:cs="Calibri"/>
        </w:rPr>
      </w:pPr>
      <w:r w:rsidRPr="00021DD9">
        <w:rPr>
          <w:rFonts w:ascii="Calibri" w:hAnsi="Calibri" w:cs="Calibri"/>
        </w:rPr>
        <w:t>Atlanta, GA 30318</w:t>
      </w:r>
    </w:p>
    <w:p w14:paraId="244BA3A5" w14:textId="77777777" w:rsidR="000D70F9" w:rsidRPr="00021DD9" w:rsidRDefault="000D70F9" w:rsidP="000D70F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4D1A4A5" w14:textId="77777777" w:rsidR="000D70F9" w:rsidRPr="00021DD9" w:rsidRDefault="00153165" w:rsidP="000D70F9">
      <w:pPr>
        <w:rPr>
          <w:rFonts w:ascii="Calibri" w:hAnsi="Calibri" w:cs="Calibri"/>
        </w:rPr>
      </w:pPr>
      <w:hyperlink r:id="rId8" w:history="1">
        <w:r w:rsidR="000D70F9" w:rsidRPr="002570E2">
          <w:rPr>
            <w:rStyle w:val="Hyperlink"/>
            <w:rFonts w:ascii="Calibri" w:hAnsi="Calibri" w:cs="Calibri"/>
          </w:rPr>
          <w:t>JBJ@saf.com</w:t>
        </w:r>
      </w:hyperlink>
      <w:r w:rsidR="000D70F9">
        <w:rPr>
          <w:rFonts w:ascii="Calibri" w:hAnsi="Calibri" w:cs="Calibri"/>
        </w:rPr>
        <w:t xml:space="preserve"> </w:t>
      </w:r>
    </w:p>
    <w:p w14:paraId="79A60E27" w14:textId="77777777" w:rsidR="000D70F9" w:rsidRPr="00021DD9" w:rsidRDefault="000D70F9" w:rsidP="000D70F9">
      <w:pPr>
        <w:rPr>
          <w:rFonts w:ascii="Calibri" w:hAnsi="Calibri" w:cs="Calibri"/>
          <w:b/>
          <w:bCs/>
        </w:rPr>
      </w:pPr>
    </w:p>
    <w:p w14:paraId="7279E18E" w14:textId="77777777" w:rsidR="000D70F9" w:rsidRPr="00021DD9" w:rsidRDefault="000D70F9" w:rsidP="000D70F9">
      <w:pPr>
        <w:rPr>
          <w:rFonts w:ascii="Calibri" w:hAnsi="Calibri" w:cs="Calibri"/>
          <w:b/>
          <w:bCs/>
        </w:rPr>
      </w:pPr>
      <w:r>
        <w:rPr>
          <w:rFonts w:ascii="Calibri" w:hAnsi="Calibri" w:cs="Calibri"/>
          <w:b/>
          <w:bCs/>
        </w:rPr>
        <w:t>Jake Michalski</w:t>
      </w:r>
    </w:p>
    <w:p w14:paraId="48CEFA4C" w14:textId="77777777" w:rsidR="000D70F9" w:rsidRDefault="000D70F9" w:rsidP="000D70F9">
      <w:pPr>
        <w:rPr>
          <w:rFonts w:ascii="Calibri" w:hAnsi="Calibri" w:cs="Calibri"/>
        </w:rPr>
      </w:pPr>
      <w:r>
        <w:rPr>
          <w:rFonts w:ascii="Calibri" w:hAnsi="Calibri" w:cs="Calibri"/>
        </w:rPr>
        <w:t>BLD Marketing</w:t>
      </w:r>
    </w:p>
    <w:p w14:paraId="47651D3C" w14:textId="77777777" w:rsidR="000D70F9" w:rsidRDefault="000D70F9" w:rsidP="000D70F9">
      <w:pPr>
        <w:rPr>
          <w:rFonts w:ascii="Calibri" w:hAnsi="Calibri" w:cs="Calibri"/>
        </w:rPr>
      </w:pPr>
      <w:r>
        <w:rPr>
          <w:rFonts w:ascii="Calibri" w:hAnsi="Calibri" w:cs="Calibri"/>
        </w:rPr>
        <w:t>(412) 347-8023</w:t>
      </w:r>
    </w:p>
    <w:p w14:paraId="39E038A5" w14:textId="22DE97C3" w:rsidR="00B70559" w:rsidRDefault="00153165" w:rsidP="00B70559">
      <w:pPr>
        <w:rPr>
          <w:rStyle w:val="Hyperlink"/>
          <w:rFonts w:ascii="Calibri" w:hAnsi="Calibri" w:cs="Calibri"/>
        </w:rPr>
      </w:pPr>
      <w:hyperlink r:id="rId9" w:history="1">
        <w:r w:rsidR="00B70559" w:rsidRPr="00534CCD">
          <w:rPr>
            <w:rStyle w:val="Hyperlink"/>
            <w:rFonts w:ascii="Calibri" w:hAnsi="Calibri" w:cs="Calibri"/>
          </w:rPr>
          <w:t>jake.michalski@bld-marketing.com</w:t>
        </w:r>
      </w:hyperlink>
    </w:p>
    <w:p w14:paraId="5070C811" w14:textId="11B815CF" w:rsidR="00F16609" w:rsidRDefault="00F16609" w:rsidP="00B70559">
      <w:pPr>
        <w:rPr>
          <w:rStyle w:val="Hyperlink"/>
          <w:rFonts w:ascii="Calibri" w:hAnsi="Calibri" w:cs="Calibri"/>
        </w:rPr>
      </w:pPr>
    </w:p>
    <w:p w14:paraId="5E2973AC" w14:textId="7CE5FD91" w:rsidR="00F16609" w:rsidRDefault="00F16609" w:rsidP="00B70559">
      <w:pPr>
        <w:rPr>
          <w:rFonts w:ascii="Calibri" w:hAnsi="Calibri" w:cs="Calibri"/>
        </w:rPr>
      </w:pPr>
      <w:r w:rsidRPr="00835F83">
        <w:rPr>
          <w:rFonts w:ascii="Calibri" w:hAnsi="Calibri" w:cs="Calibri"/>
          <w:b/>
          <w:bCs/>
        </w:rPr>
        <w:t>Photos</w:t>
      </w:r>
      <w:r w:rsidRPr="009F5516">
        <w:rPr>
          <w:rFonts w:ascii="Calibri" w:hAnsi="Calibri" w:cs="Calibri"/>
          <w:b/>
          <w:bCs/>
        </w:rPr>
        <w:t xml:space="preserve">: </w:t>
      </w:r>
      <w:hyperlink r:id="rId10" w:history="1">
        <w:r w:rsidR="00D318A2">
          <w:rPr>
            <w:rStyle w:val="Hyperlink"/>
            <w:rFonts w:ascii="Calibri" w:hAnsi="Calibri" w:cs="Calibri"/>
          </w:rPr>
          <w:t>https://www.bldpressroom.com/saf/new-forming-machine</w:t>
        </w:r>
      </w:hyperlink>
    </w:p>
    <w:p w14:paraId="2DDB0628" w14:textId="20CCD436" w:rsidR="000D70F9" w:rsidRPr="00B70559" w:rsidRDefault="000D70F9" w:rsidP="00B70559">
      <w:pPr>
        <w:jc w:val="center"/>
        <w:rPr>
          <w:rFonts w:ascii="Calibri" w:hAnsi="Calibri" w:cs="Calibri"/>
        </w:rPr>
      </w:pPr>
      <w:r>
        <w:rPr>
          <w:rFonts w:ascii="Calibri" w:hAnsi="Calibri" w:cs="Calibri"/>
        </w:rPr>
        <w:t xml:space="preserve"> </w:t>
      </w:r>
      <w:r>
        <w:rPr>
          <w:rFonts w:ascii="Calibri" w:hAnsi="Calibri" w:cs="Calibri"/>
        </w:rPr>
        <w:br/>
      </w:r>
      <w:r w:rsidR="004D4FFF">
        <w:rPr>
          <w:rFonts w:ascii="Calibri" w:eastAsia="Times New Roman" w:hAnsi="Calibri" w:cs="Times New Roman"/>
          <w:b/>
          <w:bCs/>
          <w:color w:val="000000"/>
          <w:sz w:val="28"/>
          <w:szCs w:val="28"/>
        </w:rPr>
        <w:t xml:space="preserve">New Metal Forming Machine Empowers </w:t>
      </w:r>
      <w:r w:rsidR="00745852">
        <w:rPr>
          <w:rFonts w:ascii="Calibri" w:eastAsia="Times New Roman" w:hAnsi="Calibri" w:cs="Times New Roman"/>
          <w:b/>
          <w:bCs/>
          <w:color w:val="000000"/>
          <w:sz w:val="28"/>
          <w:szCs w:val="28"/>
        </w:rPr>
        <w:t xml:space="preserve">SAF </w:t>
      </w:r>
      <w:r w:rsidR="004D4FFF">
        <w:rPr>
          <w:rFonts w:ascii="Calibri" w:eastAsia="Times New Roman" w:hAnsi="Calibri" w:cs="Times New Roman"/>
          <w:b/>
          <w:bCs/>
          <w:color w:val="000000"/>
          <w:sz w:val="28"/>
          <w:szCs w:val="28"/>
        </w:rPr>
        <w:t xml:space="preserve">to Streamline Lead Times </w:t>
      </w:r>
    </w:p>
    <w:p w14:paraId="052BF18F" w14:textId="0BB79BB2" w:rsidR="00164491" w:rsidRPr="000370D2" w:rsidRDefault="004D4FFF" w:rsidP="00B70559">
      <w:pPr>
        <w:jc w:val="center"/>
        <w:rPr>
          <w:rFonts w:ascii="Calibri" w:hAnsi="Calibri" w:cs="Calibri"/>
        </w:rPr>
      </w:pPr>
      <w:r>
        <w:rPr>
          <w:rFonts w:ascii="Calibri" w:hAnsi="Calibri" w:cs="Calibri"/>
        </w:rPr>
        <w:t>Improvement on Manufacturing Floor to Translate into Customer Benefit</w:t>
      </w:r>
      <w:r w:rsidR="00B05F61">
        <w:rPr>
          <w:rFonts w:ascii="Calibri" w:hAnsi="Calibri" w:cs="Calibri"/>
        </w:rPr>
        <w:t xml:space="preserve"> </w:t>
      </w:r>
    </w:p>
    <w:p w14:paraId="5B7555B7" w14:textId="77777777" w:rsidR="00164491" w:rsidRDefault="00164491" w:rsidP="000D70F9">
      <w:pPr>
        <w:jc w:val="center"/>
        <w:rPr>
          <w:rFonts w:ascii="Calibri" w:hAnsi="Calibri" w:cs="Calibri"/>
        </w:rPr>
      </w:pPr>
    </w:p>
    <w:p w14:paraId="650EEC57" w14:textId="249917DA" w:rsidR="00DC3473" w:rsidRDefault="008F5942" w:rsidP="003815A8">
      <w:pPr>
        <w:rPr>
          <w:rFonts w:ascii="Calibri" w:hAnsi="Calibri" w:cs="Calibri"/>
        </w:rPr>
      </w:pPr>
      <w:r w:rsidRPr="00DF76F2">
        <w:rPr>
          <w:rFonts w:ascii="Calibri" w:hAnsi="Calibri" w:cs="Calibri"/>
          <w:b/>
          <w:bCs/>
        </w:rPr>
        <w:t>ATLANTA, GA</w:t>
      </w:r>
      <w:r w:rsidR="000370D2" w:rsidRPr="00DF76F2">
        <w:rPr>
          <w:rFonts w:ascii="Calibri" w:hAnsi="Calibri" w:cs="Calibri"/>
          <w:b/>
          <w:bCs/>
        </w:rPr>
        <w:t xml:space="preserve"> </w:t>
      </w:r>
      <w:r w:rsidRPr="00245636">
        <w:rPr>
          <w:rFonts w:ascii="Calibri" w:hAnsi="Calibri" w:cs="Calibri"/>
          <w:b/>
          <w:bCs/>
        </w:rPr>
        <w:t>(</w:t>
      </w:r>
      <w:r w:rsidR="00614DE7">
        <w:rPr>
          <w:rFonts w:ascii="Calibri" w:hAnsi="Calibri" w:cs="Calibri"/>
          <w:b/>
          <w:bCs/>
        </w:rPr>
        <w:t>April 4</w:t>
      </w:r>
      <w:r w:rsidR="00624343" w:rsidRPr="00245636">
        <w:rPr>
          <w:rFonts w:ascii="Calibri" w:hAnsi="Calibri" w:cs="Calibri"/>
          <w:b/>
          <w:bCs/>
        </w:rPr>
        <w:t>, 2022</w:t>
      </w:r>
      <w:r w:rsidRPr="00245636">
        <w:rPr>
          <w:rFonts w:ascii="Calibri" w:hAnsi="Calibri" w:cs="Calibri"/>
          <w:b/>
          <w:bCs/>
        </w:rPr>
        <w:t>)</w:t>
      </w:r>
      <w:r w:rsidR="007F328E" w:rsidRPr="00DF76F2">
        <w:rPr>
          <w:rFonts w:ascii="Calibri" w:hAnsi="Calibri" w:cs="Calibri"/>
          <w:b/>
          <w:bCs/>
        </w:rPr>
        <w:t xml:space="preserve"> </w:t>
      </w:r>
      <w:r w:rsidR="007F328E" w:rsidRPr="00C137BA">
        <w:rPr>
          <w:rFonts w:ascii="Calibri" w:hAnsi="Calibri" w:cs="Calibri"/>
        </w:rPr>
        <w:t>–</w:t>
      </w:r>
      <w:r w:rsidRPr="00DF76F2">
        <w:rPr>
          <w:rFonts w:ascii="Calibri" w:hAnsi="Calibri" w:cs="Calibri"/>
          <w:b/>
          <w:bCs/>
        </w:rPr>
        <w:t xml:space="preserve"> </w:t>
      </w:r>
      <w:hyperlink r:id="rId11" w:history="1">
        <w:r w:rsidR="00164491" w:rsidRPr="00DF76F2">
          <w:rPr>
            <w:rStyle w:val="Hyperlink"/>
            <w:rFonts w:ascii="Calibri" w:hAnsi="Calibri" w:cs="Calibri"/>
          </w:rPr>
          <w:t>SAF</w:t>
        </w:r>
      </w:hyperlink>
      <w:r w:rsidR="00164491" w:rsidRPr="00DF76F2">
        <w:rPr>
          <w:rFonts w:ascii="Calibri" w:hAnsi="Calibri" w:cs="Calibri"/>
        </w:rPr>
        <w:t>, a global metals distributor, fabricator</w:t>
      </w:r>
      <w:r w:rsidR="007F328E" w:rsidRPr="00DF76F2">
        <w:rPr>
          <w:rFonts w:ascii="Calibri" w:hAnsi="Calibri" w:cs="Calibri"/>
        </w:rPr>
        <w:t>,</w:t>
      </w:r>
      <w:r w:rsidR="00164491" w:rsidRPr="00DF76F2">
        <w:rPr>
          <w:rFonts w:ascii="Calibri" w:hAnsi="Calibri" w:cs="Calibri"/>
        </w:rPr>
        <w:t xml:space="preserve"> and finisher</w:t>
      </w:r>
      <w:r w:rsidR="003815A8">
        <w:rPr>
          <w:rFonts w:ascii="Calibri" w:hAnsi="Calibri" w:cs="Calibri"/>
        </w:rPr>
        <w:t xml:space="preserve"> </w:t>
      </w:r>
      <w:r w:rsidR="00D318A2">
        <w:rPr>
          <w:rFonts w:ascii="Calibri" w:hAnsi="Calibri" w:cs="Calibri"/>
        </w:rPr>
        <w:t>recently</w:t>
      </w:r>
      <w:r w:rsidR="003815A8">
        <w:rPr>
          <w:rFonts w:ascii="Calibri" w:hAnsi="Calibri" w:cs="Calibri"/>
        </w:rPr>
        <w:t xml:space="preserve"> invested in a new double bending machine to</w:t>
      </w:r>
      <w:r w:rsidR="00D318A2">
        <w:rPr>
          <w:rFonts w:ascii="Calibri" w:hAnsi="Calibri" w:cs="Calibri"/>
        </w:rPr>
        <w:t xml:space="preserve"> augment its fabrication capabilities</w:t>
      </w:r>
      <w:r w:rsidR="003815A8">
        <w:rPr>
          <w:rFonts w:ascii="Calibri" w:hAnsi="Calibri" w:cs="Calibri"/>
        </w:rPr>
        <w:t xml:space="preserve"> and enhance speed of service for customers. The Jorns JDB-200 is a fully automatic, double beam architectural metal forming machine that specializes in the bending of complex metal profiles.</w:t>
      </w:r>
      <w:r w:rsidR="00DC3473">
        <w:rPr>
          <w:rFonts w:ascii="Calibri" w:hAnsi="Calibri" w:cs="Calibri"/>
        </w:rPr>
        <w:t xml:space="preserve"> The new machine has been incorporated into the production operation at SAF’s Villa Rica, GA, location.</w:t>
      </w:r>
    </w:p>
    <w:p w14:paraId="41520EBA" w14:textId="77777777" w:rsidR="00DC3473" w:rsidRDefault="00DC3473" w:rsidP="003815A8">
      <w:pPr>
        <w:rPr>
          <w:rFonts w:ascii="Calibri" w:hAnsi="Calibri" w:cs="Calibri"/>
        </w:rPr>
      </w:pPr>
    </w:p>
    <w:p w14:paraId="251B0E59" w14:textId="7804E134" w:rsidR="00735479" w:rsidRDefault="00DC3473" w:rsidP="003815A8">
      <w:pPr>
        <w:rPr>
          <w:rFonts w:ascii="Calibri" w:hAnsi="Calibri" w:cs="Calibri"/>
        </w:rPr>
      </w:pPr>
      <w:r>
        <w:rPr>
          <w:rFonts w:ascii="Calibri" w:hAnsi="Calibri" w:cs="Calibri"/>
        </w:rPr>
        <w:t xml:space="preserve">“Adding new machinery </w:t>
      </w:r>
      <w:r w:rsidR="0008401A">
        <w:rPr>
          <w:rFonts w:ascii="Calibri" w:hAnsi="Calibri" w:cs="Calibri"/>
        </w:rPr>
        <w:t>helps us stay on the cutting edge of</w:t>
      </w:r>
      <w:r w:rsidR="00CA11BF">
        <w:rPr>
          <w:rFonts w:ascii="Calibri" w:hAnsi="Calibri" w:cs="Calibri"/>
        </w:rPr>
        <w:t xml:space="preserve"> </w:t>
      </w:r>
      <w:r w:rsidR="0008401A">
        <w:rPr>
          <w:rFonts w:ascii="Calibri" w:hAnsi="Calibri" w:cs="Calibri"/>
        </w:rPr>
        <w:t>manufacturing</w:t>
      </w:r>
      <w:r w:rsidR="001A6B1F">
        <w:rPr>
          <w:rFonts w:ascii="Calibri" w:hAnsi="Calibri" w:cs="Calibri"/>
        </w:rPr>
        <w:t>, makes us a more efficient fabricator, and allows us to better service our customers</w:t>
      </w:r>
      <w:r w:rsidR="0008401A">
        <w:rPr>
          <w:rFonts w:ascii="Calibri" w:hAnsi="Calibri" w:cs="Calibri"/>
        </w:rPr>
        <w:t>,” said Penn McClatchey, CEO at SAF. “</w:t>
      </w:r>
      <w:r w:rsidR="001A6B1F">
        <w:rPr>
          <w:rFonts w:ascii="Calibri" w:hAnsi="Calibri" w:cs="Calibri"/>
        </w:rPr>
        <w:t xml:space="preserve">The Jorns </w:t>
      </w:r>
      <w:r w:rsidR="005D62C5">
        <w:rPr>
          <w:rFonts w:ascii="Calibri" w:hAnsi="Calibri" w:cs="Calibri"/>
        </w:rPr>
        <w:t>JDB-</w:t>
      </w:r>
      <w:r w:rsidR="005149D9">
        <w:rPr>
          <w:rFonts w:ascii="Calibri" w:hAnsi="Calibri" w:cs="Calibri"/>
        </w:rPr>
        <w:t>200 makes us more competitive when offering roof</w:t>
      </w:r>
      <w:r w:rsidR="00735479">
        <w:rPr>
          <w:rFonts w:ascii="Calibri" w:hAnsi="Calibri" w:cs="Calibri"/>
        </w:rPr>
        <w:t xml:space="preserve"> components and</w:t>
      </w:r>
      <w:r w:rsidR="005149D9">
        <w:rPr>
          <w:rFonts w:ascii="Calibri" w:hAnsi="Calibri" w:cs="Calibri"/>
        </w:rPr>
        <w:t xml:space="preserve"> corrugated, tapered, and lap siding wall panels due to lower operating cost</w:t>
      </w:r>
      <w:r w:rsidR="009B6B13">
        <w:rPr>
          <w:rFonts w:ascii="Calibri" w:hAnsi="Calibri" w:cs="Calibri"/>
        </w:rPr>
        <w:t>s</w:t>
      </w:r>
      <w:r w:rsidR="005149D9">
        <w:rPr>
          <w:rFonts w:ascii="Calibri" w:hAnsi="Calibri" w:cs="Calibri"/>
        </w:rPr>
        <w:t xml:space="preserve"> and increased </w:t>
      </w:r>
      <w:r w:rsidR="00456902">
        <w:rPr>
          <w:rFonts w:ascii="Calibri" w:hAnsi="Calibri" w:cs="Calibri"/>
        </w:rPr>
        <w:t>metal forming capacity</w:t>
      </w:r>
      <w:r w:rsidR="005149D9">
        <w:rPr>
          <w:rFonts w:ascii="Calibri" w:hAnsi="Calibri" w:cs="Calibri"/>
        </w:rPr>
        <w:t>.</w:t>
      </w:r>
      <w:r w:rsidR="00735479">
        <w:rPr>
          <w:rFonts w:ascii="Calibri" w:hAnsi="Calibri" w:cs="Calibri"/>
        </w:rPr>
        <w:t>”</w:t>
      </w:r>
    </w:p>
    <w:p w14:paraId="6142BA93" w14:textId="77777777" w:rsidR="00735479" w:rsidRDefault="00735479" w:rsidP="003815A8">
      <w:pPr>
        <w:rPr>
          <w:rFonts w:ascii="Calibri" w:hAnsi="Calibri" w:cs="Calibri"/>
        </w:rPr>
      </w:pPr>
    </w:p>
    <w:p w14:paraId="7C831DBD" w14:textId="199318C9" w:rsidR="00735479" w:rsidRDefault="00735479" w:rsidP="003815A8">
      <w:pPr>
        <w:rPr>
          <w:rFonts w:ascii="Calibri" w:hAnsi="Calibri" w:cs="Calibri"/>
        </w:rPr>
      </w:pPr>
      <w:r>
        <w:rPr>
          <w:rFonts w:ascii="Calibri" w:hAnsi="Calibri" w:cs="Calibri"/>
        </w:rPr>
        <w:t>The machine’s servo-technology allows for automatic loading, bending, and unloading of</w:t>
      </w:r>
      <w:r w:rsidR="00A2258F">
        <w:rPr>
          <w:rFonts w:ascii="Calibri" w:hAnsi="Calibri" w:cs="Calibri"/>
        </w:rPr>
        <w:t xml:space="preserve"> materials</w:t>
      </w:r>
      <w:r>
        <w:rPr>
          <w:rFonts w:ascii="Calibri" w:hAnsi="Calibri" w:cs="Calibri"/>
        </w:rPr>
        <w:t xml:space="preserve">. It also features independent finger </w:t>
      </w:r>
      <w:r w:rsidR="00DD20E9">
        <w:rPr>
          <w:rFonts w:ascii="Calibri" w:hAnsi="Calibri" w:cs="Calibri"/>
        </w:rPr>
        <w:t>clamping</w:t>
      </w:r>
      <w:r>
        <w:rPr>
          <w:rFonts w:ascii="Calibri" w:hAnsi="Calibri" w:cs="Calibri"/>
        </w:rPr>
        <w:t xml:space="preserve"> which</w:t>
      </w:r>
      <w:r w:rsidR="00971AC4">
        <w:rPr>
          <w:rFonts w:ascii="Calibri" w:hAnsi="Calibri" w:cs="Calibri"/>
        </w:rPr>
        <w:t xml:space="preserve"> eases</w:t>
      </w:r>
      <w:r>
        <w:rPr>
          <w:rFonts w:ascii="Calibri" w:hAnsi="Calibri" w:cs="Calibri"/>
        </w:rPr>
        <w:t xml:space="preserve"> the fabricati</w:t>
      </w:r>
      <w:r w:rsidR="00A2258F">
        <w:rPr>
          <w:rFonts w:ascii="Calibri" w:hAnsi="Calibri" w:cs="Calibri"/>
        </w:rPr>
        <w:t>on</w:t>
      </w:r>
      <w:r>
        <w:rPr>
          <w:rFonts w:ascii="Calibri" w:hAnsi="Calibri" w:cs="Calibri"/>
        </w:rPr>
        <w:t xml:space="preserve"> of complex</w:t>
      </w:r>
      <w:r w:rsidR="004D4FFF">
        <w:rPr>
          <w:rFonts w:ascii="Calibri" w:hAnsi="Calibri" w:cs="Calibri"/>
        </w:rPr>
        <w:t>,</w:t>
      </w:r>
      <w:r>
        <w:rPr>
          <w:rFonts w:ascii="Calibri" w:hAnsi="Calibri" w:cs="Calibri"/>
        </w:rPr>
        <w:t xml:space="preserve"> tapered shapes and </w:t>
      </w:r>
      <w:r w:rsidR="00456902">
        <w:rPr>
          <w:rFonts w:ascii="Calibri" w:hAnsi="Calibri" w:cs="Calibri"/>
        </w:rPr>
        <w:t xml:space="preserve">reduces labor requirements by </w:t>
      </w:r>
      <w:r>
        <w:rPr>
          <w:rFonts w:ascii="Calibri" w:hAnsi="Calibri" w:cs="Calibri"/>
        </w:rPr>
        <w:t>allow</w:t>
      </w:r>
      <w:r w:rsidR="00456902">
        <w:rPr>
          <w:rFonts w:ascii="Calibri" w:hAnsi="Calibri" w:cs="Calibri"/>
        </w:rPr>
        <w:t>ing</w:t>
      </w:r>
      <w:r w:rsidR="00971AC4">
        <w:rPr>
          <w:rFonts w:ascii="Calibri" w:hAnsi="Calibri" w:cs="Calibri"/>
        </w:rPr>
        <w:t xml:space="preserve"> </w:t>
      </w:r>
      <w:r>
        <w:rPr>
          <w:rFonts w:ascii="Calibri" w:hAnsi="Calibri" w:cs="Calibri"/>
        </w:rPr>
        <w:t>a single technician</w:t>
      </w:r>
      <w:r w:rsidR="004D4FFF">
        <w:rPr>
          <w:rFonts w:ascii="Calibri" w:hAnsi="Calibri" w:cs="Calibri"/>
        </w:rPr>
        <w:t xml:space="preserve"> to operate the machine</w:t>
      </w:r>
      <w:r w:rsidR="00456902">
        <w:rPr>
          <w:rFonts w:ascii="Calibri" w:hAnsi="Calibri" w:cs="Calibri"/>
        </w:rPr>
        <w:t xml:space="preserve">. </w:t>
      </w:r>
    </w:p>
    <w:p w14:paraId="4CC6FDBD" w14:textId="77777777" w:rsidR="003726EF" w:rsidRDefault="00360EAD" w:rsidP="003815A8">
      <w:pPr>
        <w:rPr>
          <w:rFonts w:ascii="Calibri" w:hAnsi="Calibri" w:cs="Calibri"/>
        </w:rPr>
      </w:pPr>
      <w:r>
        <w:rPr>
          <w:rFonts w:ascii="Calibri" w:hAnsi="Calibri" w:cs="Calibri"/>
        </w:rPr>
        <w:br/>
      </w:r>
      <w:r w:rsidR="00A2258F">
        <w:rPr>
          <w:rFonts w:ascii="Calibri" w:hAnsi="Calibri" w:cs="Calibri"/>
        </w:rPr>
        <w:t>The JDB-200 can be programmed to recall previous</w:t>
      </w:r>
      <w:r w:rsidR="00971AC4">
        <w:rPr>
          <w:rFonts w:ascii="Calibri" w:hAnsi="Calibri" w:cs="Calibri"/>
        </w:rPr>
        <w:t xml:space="preserve"> shapes and</w:t>
      </w:r>
      <w:r w:rsidR="00A2258F">
        <w:rPr>
          <w:rFonts w:ascii="Calibri" w:hAnsi="Calibri" w:cs="Calibri"/>
        </w:rPr>
        <w:t xml:space="preserve"> profiles to aid in the fabrication of replacement parts</w:t>
      </w:r>
      <w:r w:rsidR="009B6B13">
        <w:rPr>
          <w:rFonts w:ascii="Calibri" w:hAnsi="Calibri" w:cs="Calibri"/>
        </w:rPr>
        <w:t xml:space="preserve"> or</w:t>
      </w:r>
      <w:r w:rsidR="00A2258F">
        <w:rPr>
          <w:rFonts w:ascii="Calibri" w:hAnsi="Calibri" w:cs="Calibri"/>
        </w:rPr>
        <w:t xml:space="preserve"> for </w:t>
      </w:r>
      <w:r w:rsidR="009B6B13">
        <w:rPr>
          <w:rFonts w:ascii="Calibri" w:hAnsi="Calibri" w:cs="Calibri"/>
        </w:rPr>
        <w:t>multi-</w:t>
      </w:r>
      <w:r w:rsidR="00A2258F">
        <w:rPr>
          <w:rFonts w:ascii="Calibri" w:hAnsi="Calibri" w:cs="Calibri"/>
        </w:rPr>
        <w:t>phase construction projects</w:t>
      </w:r>
      <w:r w:rsidR="00971AC4">
        <w:rPr>
          <w:rFonts w:ascii="Calibri" w:hAnsi="Calibri" w:cs="Calibri"/>
        </w:rPr>
        <w:t>. This capability is especially vital in</w:t>
      </w:r>
      <w:r w:rsidR="00A2258F">
        <w:rPr>
          <w:rFonts w:ascii="Calibri" w:hAnsi="Calibri" w:cs="Calibri"/>
        </w:rPr>
        <w:t xml:space="preserve"> the</w:t>
      </w:r>
      <w:r w:rsidR="009B6B13">
        <w:rPr>
          <w:rFonts w:ascii="Calibri" w:hAnsi="Calibri" w:cs="Calibri"/>
        </w:rPr>
        <w:t xml:space="preserve"> </w:t>
      </w:r>
      <w:r w:rsidR="00971AC4">
        <w:rPr>
          <w:rFonts w:ascii="Calibri" w:hAnsi="Calibri" w:cs="Calibri"/>
        </w:rPr>
        <w:t>event of damages</w:t>
      </w:r>
      <w:r w:rsidR="009B6B13">
        <w:rPr>
          <w:rFonts w:ascii="Calibri" w:hAnsi="Calibri" w:cs="Calibri"/>
        </w:rPr>
        <w:t xml:space="preserve"> that may occur</w:t>
      </w:r>
      <w:r w:rsidR="00971AC4">
        <w:rPr>
          <w:rFonts w:ascii="Calibri" w:hAnsi="Calibri" w:cs="Calibri"/>
        </w:rPr>
        <w:t xml:space="preserve"> during shipping </w:t>
      </w:r>
      <w:r w:rsidR="00A2258F">
        <w:rPr>
          <w:rFonts w:ascii="Calibri" w:hAnsi="Calibri" w:cs="Calibri"/>
        </w:rPr>
        <w:t xml:space="preserve">or </w:t>
      </w:r>
      <w:r w:rsidR="00971AC4">
        <w:rPr>
          <w:rFonts w:ascii="Calibri" w:hAnsi="Calibri" w:cs="Calibri"/>
        </w:rPr>
        <w:t xml:space="preserve">once materials </w:t>
      </w:r>
      <w:r w:rsidR="009B6B13">
        <w:rPr>
          <w:rFonts w:ascii="Calibri" w:hAnsi="Calibri" w:cs="Calibri"/>
        </w:rPr>
        <w:t>are being transported or handled</w:t>
      </w:r>
      <w:r w:rsidR="00971AC4">
        <w:rPr>
          <w:rFonts w:ascii="Calibri" w:hAnsi="Calibri" w:cs="Calibri"/>
        </w:rPr>
        <w:t xml:space="preserve"> on</w:t>
      </w:r>
      <w:r w:rsidR="00A2258F">
        <w:rPr>
          <w:rFonts w:ascii="Calibri" w:hAnsi="Calibri" w:cs="Calibri"/>
        </w:rPr>
        <w:t xml:space="preserve"> the job site</w:t>
      </w:r>
      <w:r w:rsidR="00971AC4">
        <w:rPr>
          <w:rFonts w:ascii="Calibri" w:hAnsi="Calibri" w:cs="Calibri"/>
        </w:rPr>
        <w:t xml:space="preserve"> for installation.</w:t>
      </w:r>
    </w:p>
    <w:p w14:paraId="08A2CCAF" w14:textId="77777777" w:rsidR="003726EF" w:rsidRDefault="003726EF" w:rsidP="003815A8">
      <w:pPr>
        <w:rPr>
          <w:rFonts w:ascii="Calibri" w:hAnsi="Calibri" w:cs="Calibri"/>
        </w:rPr>
      </w:pPr>
    </w:p>
    <w:p w14:paraId="65D2655D" w14:textId="09010ED6" w:rsidR="00971AC4" w:rsidRDefault="00971AC4" w:rsidP="003815A8">
      <w:pPr>
        <w:rPr>
          <w:rFonts w:ascii="Calibri" w:hAnsi="Calibri" w:cs="Calibri"/>
        </w:rPr>
      </w:pPr>
      <w:r>
        <w:rPr>
          <w:rFonts w:ascii="Calibri" w:hAnsi="Calibri" w:cs="Calibri"/>
        </w:rPr>
        <w:t>“The JDB-200 facilitates the fabrication of complex decorative profiles, trims, and flashings</w:t>
      </w:r>
      <w:r w:rsidR="000242E0">
        <w:rPr>
          <w:rFonts w:ascii="Calibri" w:hAnsi="Calibri" w:cs="Calibri"/>
        </w:rPr>
        <w:t xml:space="preserve">, which are all essential to </w:t>
      </w:r>
      <w:r w:rsidR="009B6B13">
        <w:rPr>
          <w:rFonts w:ascii="Calibri" w:hAnsi="Calibri" w:cs="Calibri"/>
        </w:rPr>
        <w:t xml:space="preserve">get to </w:t>
      </w:r>
      <w:r w:rsidR="000242E0">
        <w:rPr>
          <w:rFonts w:ascii="Calibri" w:hAnsi="Calibri" w:cs="Calibri"/>
        </w:rPr>
        <w:t>our customers</w:t>
      </w:r>
      <w:r w:rsidR="009B6B13">
        <w:rPr>
          <w:rFonts w:ascii="Calibri" w:hAnsi="Calibri" w:cs="Calibri"/>
        </w:rPr>
        <w:t xml:space="preserve"> in a prompt fashion so that they can complete their projects on time</w:t>
      </w:r>
      <w:r w:rsidR="000242E0">
        <w:rPr>
          <w:rFonts w:ascii="Calibri" w:hAnsi="Calibri" w:cs="Calibri"/>
        </w:rPr>
        <w:t xml:space="preserve">,” said Frank Buchholz, general manager at SAF’s Villa Rica fabrication facility. “These are profiles that we had been producing, but the JDB-200 makes us much more efficient and dramatically shortens lead times </w:t>
      </w:r>
      <w:r w:rsidR="003726EF">
        <w:rPr>
          <w:rFonts w:ascii="Calibri" w:hAnsi="Calibri" w:cs="Calibri"/>
        </w:rPr>
        <w:t xml:space="preserve">so that we can </w:t>
      </w:r>
      <w:r w:rsidR="000242E0">
        <w:rPr>
          <w:rFonts w:ascii="Calibri" w:hAnsi="Calibri" w:cs="Calibri"/>
        </w:rPr>
        <w:t>get products out the door and into customers’ hands.”</w:t>
      </w:r>
    </w:p>
    <w:p w14:paraId="5AEEC618" w14:textId="153279D0" w:rsidR="000242E0" w:rsidRDefault="000242E0" w:rsidP="003815A8">
      <w:pPr>
        <w:rPr>
          <w:rFonts w:ascii="Calibri" w:hAnsi="Calibri" w:cs="Calibri"/>
        </w:rPr>
      </w:pPr>
    </w:p>
    <w:p w14:paraId="4C77D40A" w14:textId="4E7BAE4E" w:rsidR="000242E0" w:rsidRPr="003815A8" w:rsidRDefault="000242E0" w:rsidP="003815A8">
      <w:pPr>
        <w:rPr>
          <w:rFonts w:ascii="Calibri" w:hAnsi="Calibri" w:cs="Calibri"/>
        </w:rPr>
      </w:pPr>
      <w:r>
        <w:rPr>
          <w:rFonts w:ascii="Calibri" w:hAnsi="Calibri" w:cs="Calibri"/>
        </w:rPr>
        <w:t xml:space="preserve">SAF </w:t>
      </w:r>
      <w:r w:rsidR="00456902">
        <w:rPr>
          <w:rFonts w:ascii="Calibri" w:hAnsi="Calibri" w:cs="Calibri"/>
        </w:rPr>
        <w:t>incorporated the Jorns JDB-200 into its production processes in the first quarter of 2022.</w:t>
      </w:r>
    </w:p>
    <w:p w14:paraId="0EE2F1D8" w14:textId="77777777" w:rsidR="00A543D9" w:rsidRDefault="00A543D9"/>
    <w:p w14:paraId="03AEC5FF" w14:textId="77777777" w:rsidR="00F50B23" w:rsidRPr="0034750D" w:rsidRDefault="00F50B23" w:rsidP="00F50B23">
      <w:pPr>
        <w:rPr>
          <w:rFonts w:ascii="Calibri" w:eastAsia="Times New Roman" w:hAnsi="Calibri" w:cs="Noto Sans Adlam"/>
          <w:b/>
          <w:bCs/>
          <w:color w:val="000000"/>
          <w:sz w:val="22"/>
          <w:szCs w:val="22"/>
        </w:rPr>
      </w:pPr>
      <w:r>
        <w:rPr>
          <w:rFonts w:ascii="Calibri" w:eastAsia="Times New Roman" w:hAnsi="Calibri" w:cs="Noto Sans Adlam"/>
          <w:b/>
          <w:bCs/>
          <w:color w:val="000000"/>
          <w:sz w:val="22"/>
          <w:szCs w:val="22"/>
        </w:rPr>
        <w:t>About SAF:</w:t>
      </w:r>
    </w:p>
    <w:p w14:paraId="62EE80E1" w14:textId="77777777" w:rsidR="00F50B23" w:rsidRDefault="00F50B23" w:rsidP="00F50B23">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For 75 Years, SAF has served as one of the nation’s most complete resources for metals distribution, finishing, and fabrication. SAF is a mill-direct aluminum buyer, an approved fabricator for major aluminum composite panel (ACM) manufacturers, and a mill-direct buyer of aluminum coil and extrusions. In addition to providing custom fabrication, painting, and anodizing, SAF Fabrication engineers aluminum, panel, and column systems for commercial building projects worldwide. For more information, visit </w:t>
      </w:r>
      <w:hyperlink r:id="rId12" w:history="1">
        <w:r w:rsidRPr="00FC4457">
          <w:rPr>
            <w:rStyle w:val="Hyperlink"/>
            <w:rFonts w:ascii="Calibri" w:eastAsia="Times New Roman" w:hAnsi="Calibri" w:cs="Times New Roman"/>
            <w:sz w:val="22"/>
            <w:szCs w:val="22"/>
          </w:rPr>
          <w:t>www.saf.com</w:t>
        </w:r>
      </w:hyperlink>
      <w:r>
        <w:rPr>
          <w:rFonts w:ascii="Calibri" w:eastAsia="Times New Roman" w:hAnsi="Calibri" w:cs="Times New Roman"/>
          <w:color w:val="000000"/>
          <w:sz w:val="22"/>
          <w:szCs w:val="22"/>
        </w:rPr>
        <w:t>.</w:t>
      </w:r>
    </w:p>
    <w:p w14:paraId="11C9F70B" w14:textId="77777777" w:rsidR="00D84225" w:rsidRDefault="00D84225" w:rsidP="00656E99">
      <w:pPr>
        <w:jc w:val="center"/>
        <w:rPr>
          <w:rFonts w:ascii="Calibri" w:eastAsia="Times New Roman" w:hAnsi="Calibri" w:cs="Times New Roman"/>
          <w:color w:val="000000"/>
          <w:sz w:val="22"/>
          <w:szCs w:val="22"/>
        </w:rPr>
      </w:pPr>
    </w:p>
    <w:p w14:paraId="72D32F3F" w14:textId="02F52646" w:rsidR="00F50B23" w:rsidRDefault="00656E99" w:rsidP="00656E99">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p w14:paraId="2B94B9F5" w14:textId="77777777" w:rsidR="00F50B23" w:rsidRDefault="00F50B23"/>
    <w:sectPr w:rsidR="00F50B2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F5F1" w14:textId="77777777" w:rsidR="00153165" w:rsidRDefault="00153165" w:rsidP="00CF6329">
      <w:r>
        <w:separator/>
      </w:r>
    </w:p>
  </w:endnote>
  <w:endnote w:type="continuationSeparator" w:id="0">
    <w:p w14:paraId="41114655" w14:textId="77777777" w:rsidR="00153165" w:rsidRDefault="00153165" w:rsidP="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4D"/>
    <w:family w:val="decorative"/>
    <w:pitch w:val="variable"/>
    <w:sig w:usb0="00000003" w:usb1="00000000" w:usb2="00000000" w:usb3="00000000" w:csb0="00000001" w:csb1="00000000"/>
  </w:font>
  <w:font w:name="Noto Sans Adlam">
    <w:panose1 w:val="020B0502040504020204"/>
    <w:charset w:val="00"/>
    <w:family w:val="swiss"/>
    <w:pitch w:val="variable"/>
    <w:sig w:usb0="80002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2799" w14:textId="77777777" w:rsidR="00153165" w:rsidRDefault="00153165" w:rsidP="00CF6329">
      <w:r>
        <w:separator/>
      </w:r>
    </w:p>
  </w:footnote>
  <w:footnote w:type="continuationSeparator" w:id="0">
    <w:p w14:paraId="1820D629" w14:textId="77777777" w:rsidR="00153165" w:rsidRDefault="00153165" w:rsidP="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BA87" w14:textId="2DBD87AA" w:rsidR="00CF6329" w:rsidRDefault="00CF6329" w:rsidP="00CF6329">
    <w:pPr>
      <w:pStyle w:val="Header"/>
      <w:jc w:val="center"/>
    </w:pPr>
    <w:r>
      <w:rPr>
        <w:noProof/>
      </w:rPr>
      <w:drawing>
        <wp:anchor distT="0" distB="0" distL="114300" distR="114300" simplePos="0" relativeHeight="251658240" behindDoc="1" locked="0" layoutInCell="1" allowOverlap="1" wp14:anchorId="5B0A578D" wp14:editId="3BFFEAF9">
          <wp:simplePos x="0" y="0"/>
          <wp:positionH relativeFrom="column">
            <wp:posOffset>2290756</wp:posOffset>
          </wp:positionH>
          <wp:positionV relativeFrom="paragraph">
            <wp:posOffset>-385481</wp:posOffset>
          </wp:positionV>
          <wp:extent cx="1363345" cy="775335"/>
          <wp:effectExtent l="0" t="0" r="0" b="0"/>
          <wp:wrapTight wrapText="bothSides">
            <wp:wrapPolygon edited="0">
              <wp:start x="0" y="0"/>
              <wp:lineTo x="0" y="21229"/>
              <wp:lineTo x="21328" y="21229"/>
              <wp:lineTo x="2132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345" cy="775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FBD"/>
    <w:multiLevelType w:val="hybridMultilevel"/>
    <w:tmpl w:val="7D9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2725"/>
    <w:multiLevelType w:val="hybridMultilevel"/>
    <w:tmpl w:val="886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1069E"/>
    <w:rsid w:val="000242E0"/>
    <w:rsid w:val="000370D2"/>
    <w:rsid w:val="0004607E"/>
    <w:rsid w:val="00056D30"/>
    <w:rsid w:val="0008401A"/>
    <w:rsid w:val="000C5E69"/>
    <w:rsid w:val="000D70F9"/>
    <w:rsid w:val="00153165"/>
    <w:rsid w:val="00164491"/>
    <w:rsid w:val="001A6B1F"/>
    <w:rsid w:val="001B6D13"/>
    <w:rsid w:val="00235BCD"/>
    <w:rsid w:val="00245636"/>
    <w:rsid w:val="002466FA"/>
    <w:rsid w:val="002D1BC6"/>
    <w:rsid w:val="002F1002"/>
    <w:rsid w:val="00360EAD"/>
    <w:rsid w:val="003726EF"/>
    <w:rsid w:val="003815A8"/>
    <w:rsid w:val="003A5A5D"/>
    <w:rsid w:val="003E33C6"/>
    <w:rsid w:val="004135B9"/>
    <w:rsid w:val="00413F4B"/>
    <w:rsid w:val="0042022A"/>
    <w:rsid w:val="00456902"/>
    <w:rsid w:val="00480B3D"/>
    <w:rsid w:val="004A16E3"/>
    <w:rsid w:val="004D4FFF"/>
    <w:rsid w:val="005149D9"/>
    <w:rsid w:val="005C0029"/>
    <w:rsid w:val="005C621F"/>
    <w:rsid w:val="005D62C5"/>
    <w:rsid w:val="00605AD0"/>
    <w:rsid w:val="00614DE7"/>
    <w:rsid w:val="00615196"/>
    <w:rsid w:val="00624343"/>
    <w:rsid w:val="00625188"/>
    <w:rsid w:val="00652AEF"/>
    <w:rsid w:val="00656E99"/>
    <w:rsid w:val="00670C55"/>
    <w:rsid w:val="00671BA7"/>
    <w:rsid w:val="00694ADB"/>
    <w:rsid w:val="006C672F"/>
    <w:rsid w:val="006D3557"/>
    <w:rsid w:val="00735479"/>
    <w:rsid w:val="00745852"/>
    <w:rsid w:val="007974F1"/>
    <w:rsid w:val="007C790F"/>
    <w:rsid w:val="007E5613"/>
    <w:rsid w:val="007E65DD"/>
    <w:rsid w:val="007F328E"/>
    <w:rsid w:val="00821977"/>
    <w:rsid w:val="00824532"/>
    <w:rsid w:val="00835F20"/>
    <w:rsid w:val="008504E5"/>
    <w:rsid w:val="0085251D"/>
    <w:rsid w:val="00853952"/>
    <w:rsid w:val="008718E5"/>
    <w:rsid w:val="008972E8"/>
    <w:rsid w:val="008A68A0"/>
    <w:rsid w:val="008F4821"/>
    <w:rsid w:val="008F5942"/>
    <w:rsid w:val="00920CAA"/>
    <w:rsid w:val="009213C7"/>
    <w:rsid w:val="009611E6"/>
    <w:rsid w:val="00963C5C"/>
    <w:rsid w:val="00971AC4"/>
    <w:rsid w:val="0099005C"/>
    <w:rsid w:val="009A34CC"/>
    <w:rsid w:val="009B6B13"/>
    <w:rsid w:val="009F5E34"/>
    <w:rsid w:val="00A2258F"/>
    <w:rsid w:val="00A543D9"/>
    <w:rsid w:val="00A749AA"/>
    <w:rsid w:val="00A9061E"/>
    <w:rsid w:val="00AB5722"/>
    <w:rsid w:val="00AF355B"/>
    <w:rsid w:val="00B05F61"/>
    <w:rsid w:val="00B470C2"/>
    <w:rsid w:val="00B70559"/>
    <w:rsid w:val="00BB79EE"/>
    <w:rsid w:val="00BC2093"/>
    <w:rsid w:val="00BD08BC"/>
    <w:rsid w:val="00BF225F"/>
    <w:rsid w:val="00C137BA"/>
    <w:rsid w:val="00C23026"/>
    <w:rsid w:val="00C3394D"/>
    <w:rsid w:val="00C34255"/>
    <w:rsid w:val="00C35EB6"/>
    <w:rsid w:val="00C60A80"/>
    <w:rsid w:val="00CA11BF"/>
    <w:rsid w:val="00CA3803"/>
    <w:rsid w:val="00CC2519"/>
    <w:rsid w:val="00CC6E50"/>
    <w:rsid w:val="00CF6329"/>
    <w:rsid w:val="00D160DC"/>
    <w:rsid w:val="00D318A2"/>
    <w:rsid w:val="00D53857"/>
    <w:rsid w:val="00D80981"/>
    <w:rsid w:val="00D84225"/>
    <w:rsid w:val="00DC3473"/>
    <w:rsid w:val="00DD20E9"/>
    <w:rsid w:val="00DE6153"/>
    <w:rsid w:val="00DF76F2"/>
    <w:rsid w:val="00E50F8A"/>
    <w:rsid w:val="00E5359F"/>
    <w:rsid w:val="00EC1F52"/>
    <w:rsid w:val="00ED5D4B"/>
    <w:rsid w:val="00F16609"/>
    <w:rsid w:val="00F46585"/>
    <w:rsid w:val="00F50B23"/>
    <w:rsid w:val="00F77951"/>
    <w:rsid w:val="00F928F6"/>
    <w:rsid w:val="00FB2DB4"/>
    <w:rsid w:val="00FC4D3C"/>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2C05"/>
  <w15:chartTrackingRefBased/>
  <w15:docId w15:val="{B4E86AC1-13A4-7D48-977D-40801761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F9"/>
    <w:rPr>
      <w:color w:val="0563C1" w:themeColor="hyperlink"/>
      <w:u w:val="single"/>
    </w:rPr>
  </w:style>
  <w:style w:type="character" w:styleId="Strong">
    <w:name w:val="Strong"/>
    <w:basedOn w:val="DefaultParagraphFont"/>
    <w:uiPriority w:val="22"/>
    <w:qFormat/>
    <w:rsid w:val="00164491"/>
    <w:rPr>
      <w:b/>
      <w:bCs/>
    </w:rPr>
  </w:style>
  <w:style w:type="character" w:customStyle="1" w:styleId="apple-converted-space">
    <w:name w:val="apple-converted-space"/>
    <w:basedOn w:val="DefaultParagraphFont"/>
    <w:rsid w:val="00164491"/>
  </w:style>
  <w:style w:type="character" w:styleId="UnresolvedMention">
    <w:name w:val="Unresolved Mention"/>
    <w:basedOn w:val="DefaultParagraphFont"/>
    <w:uiPriority w:val="99"/>
    <w:semiHidden/>
    <w:unhideWhenUsed/>
    <w:rsid w:val="004135B9"/>
    <w:rPr>
      <w:color w:val="605E5C"/>
      <w:shd w:val="clear" w:color="auto" w:fill="E1DFDD"/>
    </w:rPr>
  </w:style>
  <w:style w:type="character" w:styleId="CommentReference">
    <w:name w:val="annotation reference"/>
    <w:basedOn w:val="DefaultParagraphFont"/>
    <w:uiPriority w:val="99"/>
    <w:semiHidden/>
    <w:unhideWhenUsed/>
    <w:rsid w:val="0004607E"/>
    <w:rPr>
      <w:sz w:val="16"/>
      <w:szCs w:val="16"/>
    </w:rPr>
  </w:style>
  <w:style w:type="paragraph" w:styleId="CommentText">
    <w:name w:val="annotation text"/>
    <w:basedOn w:val="Normal"/>
    <w:link w:val="CommentTextChar"/>
    <w:uiPriority w:val="99"/>
    <w:semiHidden/>
    <w:unhideWhenUsed/>
    <w:rsid w:val="0004607E"/>
    <w:rPr>
      <w:sz w:val="20"/>
      <w:szCs w:val="20"/>
    </w:rPr>
  </w:style>
  <w:style w:type="character" w:customStyle="1" w:styleId="CommentTextChar">
    <w:name w:val="Comment Text Char"/>
    <w:basedOn w:val="DefaultParagraphFont"/>
    <w:link w:val="CommentText"/>
    <w:uiPriority w:val="99"/>
    <w:semiHidden/>
    <w:rsid w:val="0004607E"/>
    <w:rPr>
      <w:sz w:val="20"/>
      <w:szCs w:val="20"/>
    </w:rPr>
  </w:style>
  <w:style w:type="paragraph" w:styleId="CommentSubject">
    <w:name w:val="annotation subject"/>
    <w:basedOn w:val="CommentText"/>
    <w:next w:val="CommentText"/>
    <w:link w:val="CommentSubjectChar"/>
    <w:uiPriority w:val="99"/>
    <w:semiHidden/>
    <w:unhideWhenUsed/>
    <w:rsid w:val="0004607E"/>
    <w:rPr>
      <w:b/>
      <w:bCs/>
    </w:rPr>
  </w:style>
  <w:style w:type="character" w:customStyle="1" w:styleId="CommentSubjectChar">
    <w:name w:val="Comment Subject Char"/>
    <w:basedOn w:val="CommentTextChar"/>
    <w:link w:val="CommentSubject"/>
    <w:uiPriority w:val="99"/>
    <w:semiHidden/>
    <w:rsid w:val="0004607E"/>
    <w:rPr>
      <w:b/>
      <w:bCs/>
      <w:sz w:val="20"/>
      <w:szCs w:val="20"/>
    </w:rPr>
  </w:style>
  <w:style w:type="paragraph" w:styleId="Header">
    <w:name w:val="header"/>
    <w:basedOn w:val="Normal"/>
    <w:link w:val="HeaderChar"/>
    <w:uiPriority w:val="99"/>
    <w:unhideWhenUsed/>
    <w:rsid w:val="00CF6329"/>
    <w:pPr>
      <w:tabs>
        <w:tab w:val="center" w:pos="4680"/>
        <w:tab w:val="right" w:pos="9360"/>
      </w:tabs>
    </w:pPr>
  </w:style>
  <w:style w:type="character" w:customStyle="1" w:styleId="HeaderChar">
    <w:name w:val="Header Char"/>
    <w:basedOn w:val="DefaultParagraphFont"/>
    <w:link w:val="Header"/>
    <w:uiPriority w:val="99"/>
    <w:rsid w:val="00CF6329"/>
  </w:style>
  <w:style w:type="paragraph" w:styleId="Footer">
    <w:name w:val="footer"/>
    <w:basedOn w:val="Normal"/>
    <w:link w:val="FooterChar"/>
    <w:uiPriority w:val="99"/>
    <w:unhideWhenUsed/>
    <w:rsid w:val="00CF6329"/>
    <w:pPr>
      <w:tabs>
        <w:tab w:val="center" w:pos="4680"/>
        <w:tab w:val="right" w:pos="9360"/>
      </w:tabs>
    </w:pPr>
  </w:style>
  <w:style w:type="character" w:customStyle="1" w:styleId="FooterChar">
    <w:name w:val="Footer Char"/>
    <w:basedOn w:val="DefaultParagraphFont"/>
    <w:link w:val="Footer"/>
    <w:uiPriority w:val="99"/>
    <w:rsid w:val="00CF6329"/>
  </w:style>
  <w:style w:type="character" w:styleId="FollowedHyperlink">
    <w:name w:val="FollowedHyperlink"/>
    <w:basedOn w:val="DefaultParagraphFont"/>
    <w:uiPriority w:val="99"/>
    <w:semiHidden/>
    <w:unhideWhenUsed/>
    <w:rsid w:val="00B70559"/>
    <w:rPr>
      <w:color w:val="954F72" w:themeColor="followedHyperlink"/>
      <w:u w:val="single"/>
    </w:rPr>
  </w:style>
  <w:style w:type="paragraph" w:styleId="Revision">
    <w:name w:val="Revision"/>
    <w:hidden/>
    <w:uiPriority w:val="99"/>
    <w:semiHidden/>
    <w:rsid w:val="00963C5C"/>
  </w:style>
  <w:style w:type="paragraph" w:styleId="ListParagraph">
    <w:name w:val="List Paragraph"/>
    <w:basedOn w:val="Normal"/>
    <w:uiPriority w:val="34"/>
    <w:qFormat/>
    <w:rsid w:val="0096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5201">
      <w:bodyDiv w:val="1"/>
      <w:marLeft w:val="0"/>
      <w:marRight w:val="0"/>
      <w:marTop w:val="0"/>
      <w:marBottom w:val="0"/>
      <w:divBdr>
        <w:top w:val="none" w:sz="0" w:space="0" w:color="auto"/>
        <w:left w:val="none" w:sz="0" w:space="0" w:color="auto"/>
        <w:bottom w:val="none" w:sz="0" w:space="0" w:color="auto"/>
        <w:right w:val="none" w:sz="0" w:space="0" w:color="auto"/>
      </w:divBdr>
    </w:div>
    <w:div w:id="1318652605">
      <w:bodyDiv w:val="1"/>
      <w:marLeft w:val="0"/>
      <w:marRight w:val="0"/>
      <w:marTop w:val="0"/>
      <w:marBottom w:val="0"/>
      <w:divBdr>
        <w:top w:val="none" w:sz="0" w:space="0" w:color="auto"/>
        <w:left w:val="none" w:sz="0" w:space="0" w:color="auto"/>
        <w:bottom w:val="none" w:sz="0" w:space="0" w:color="auto"/>
        <w:right w:val="none" w:sz="0" w:space="0" w:color="auto"/>
      </w:divBdr>
    </w:div>
    <w:div w:id="20864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dpressroom.com/saf/new-forming-machine"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83E8-D7BF-2946-858F-F5373B2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2</cp:revision>
  <dcterms:created xsi:type="dcterms:W3CDTF">2022-04-04T16:48:00Z</dcterms:created>
  <dcterms:modified xsi:type="dcterms:W3CDTF">2022-04-04T16:48:00Z</dcterms:modified>
</cp:coreProperties>
</file>