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EBA6" w14:textId="2604B254" w:rsidR="0085131C" w:rsidRPr="00320E75" w:rsidRDefault="0085131C" w:rsidP="00DF7C80">
      <w:pPr>
        <w:rPr>
          <w:rFonts w:ascii="Calibri" w:eastAsia="Times New Roman" w:hAnsi="Calibri" w:cs="Calibri"/>
          <w:b/>
          <w:bCs/>
          <w:color w:val="FF0000"/>
          <w:sz w:val="22"/>
          <w:szCs w:val="22"/>
        </w:rPr>
      </w:pPr>
    </w:p>
    <w:p w14:paraId="69560EEB" w14:textId="77777777" w:rsidR="0085131C" w:rsidRDefault="0085131C" w:rsidP="0085131C">
      <w:pPr>
        <w:rPr>
          <w:rFonts w:ascii="Calibri" w:hAnsi="Calibri" w:cs="Calibri"/>
          <w:b/>
          <w:bCs/>
          <w:sz w:val="28"/>
          <w:szCs w:val="28"/>
        </w:rPr>
      </w:pPr>
      <w:r w:rsidRPr="00835F83">
        <w:rPr>
          <w:rFonts w:ascii="Calibri" w:hAnsi="Calibri" w:cs="Calibri"/>
          <w:b/>
          <w:bCs/>
          <w:sz w:val="28"/>
          <w:szCs w:val="28"/>
        </w:rPr>
        <w:t>FOR IMMEDIATE RELEASE</w:t>
      </w:r>
    </w:p>
    <w:p w14:paraId="25873B98" w14:textId="77777777" w:rsidR="0085131C" w:rsidRPr="003347AC" w:rsidRDefault="0085131C" w:rsidP="0085131C">
      <w:pPr>
        <w:rPr>
          <w:rFonts w:ascii="Calibri" w:hAnsi="Calibri" w:cs="Calibri"/>
          <w:b/>
          <w:bCs/>
          <w:sz w:val="28"/>
          <w:szCs w:val="28"/>
        </w:rPr>
      </w:pPr>
    </w:p>
    <w:p w14:paraId="5005F11D" w14:textId="0154A944" w:rsidR="0085131C" w:rsidRDefault="0085131C" w:rsidP="0085131C">
      <w:pPr>
        <w:rPr>
          <w:rFonts w:ascii="Calibri" w:hAnsi="Calibri" w:cs="Calibri"/>
          <w:b/>
          <w:bCs/>
        </w:rPr>
      </w:pPr>
      <w:r>
        <w:rPr>
          <w:rFonts w:ascii="Calibri" w:hAnsi="Calibri" w:cs="Calibri"/>
          <w:b/>
          <w:bCs/>
        </w:rPr>
        <w:t xml:space="preserve">PR Contact: </w:t>
      </w:r>
    </w:p>
    <w:p w14:paraId="0EFFB689" w14:textId="77777777" w:rsidR="0085131C" w:rsidRPr="00A744C7" w:rsidRDefault="0085131C" w:rsidP="0085131C">
      <w:pPr>
        <w:rPr>
          <w:rFonts w:ascii="Calibri" w:hAnsi="Calibri" w:cs="Calibri"/>
        </w:rPr>
      </w:pPr>
      <w:r w:rsidRPr="00A744C7">
        <w:rPr>
          <w:rFonts w:ascii="Calibri" w:hAnsi="Calibri" w:cs="Calibri"/>
        </w:rPr>
        <w:t>Jeff Donaldson</w:t>
      </w:r>
    </w:p>
    <w:p w14:paraId="030A66D0" w14:textId="77777777" w:rsidR="0085131C" w:rsidRDefault="0085131C" w:rsidP="0085131C">
      <w:pPr>
        <w:rPr>
          <w:rFonts w:ascii="Calibri" w:hAnsi="Calibri" w:cs="Calibri"/>
        </w:rPr>
      </w:pPr>
      <w:r>
        <w:rPr>
          <w:rFonts w:ascii="Calibri" w:hAnsi="Calibri" w:cs="Calibri"/>
        </w:rPr>
        <w:t>BLD Marketing</w:t>
      </w:r>
    </w:p>
    <w:p w14:paraId="4116E027" w14:textId="77777777" w:rsidR="0085131C" w:rsidRDefault="0085131C" w:rsidP="0085131C">
      <w:pPr>
        <w:rPr>
          <w:rFonts w:ascii="Calibri" w:hAnsi="Calibri" w:cs="Calibri"/>
        </w:rPr>
      </w:pPr>
      <w:r>
        <w:rPr>
          <w:rFonts w:ascii="Calibri" w:hAnsi="Calibri" w:cs="Calibri"/>
        </w:rPr>
        <w:t>412-347-8039</w:t>
      </w:r>
    </w:p>
    <w:p w14:paraId="25A2008E" w14:textId="77777777" w:rsidR="0085131C" w:rsidRDefault="00000000" w:rsidP="0085131C">
      <w:hyperlink r:id="rId10" w:history="1">
        <w:r w:rsidR="0085131C">
          <w:rPr>
            <w:rStyle w:val="Hyperlink"/>
          </w:rPr>
          <w:t>Jeff.Donaldson@bld-marketing.com</w:t>
        </w:r>
      </w:hyperlink>
    </w:p>
    <w:p w14:paraId="52FBFD89" w14:textId="77777777" w:rsidR="0085131C" w:rsidRDefault="0085131C" w:rsidP="0085131C">
      <w:pPr>
        <w:rPr>
          <w:rFonts w:ascii="Calibri" w:hAnsi="Calibri" w:cs="Calibri"/>
        </w:rPr>
      </w:pPr>
    </w:p>
    <w:p w14:paraId="283A4238" w14:textId="77777777" w:rsidR="0085131C" w:rsidRDefault="0085131C" w:rsidP="0085131C">
      <w:pPr>
        <w:rPr>
          <w:rFonts w:ascii="Calibri" w:hAnsi="Calibri" w:cs="Calibri"/>
        </w:rPr>
      </w:pPr>
      <w:r w:rsidRPr="006D12F5">
        <w:rPr>
          <w:rFonts w:ascii="Calibri" w:hAnsi="Calibri" w:cs="Calibri"/>
          <w:b/>
          <w:bCs/>
        </w:rPr>
        <w:t xml:space="preserve">Photos: </w:t>
      </w:r>
      <w:hyperlink r:id="rId11" w:history="1">
        <w:r w:rsidRPr="003667CA">
          <w:rPr>
            <w:rStyle w:val="Hyperlink"/>
            <w:rFonts w:ascii="Calibri" w:hAnsi="Calibri" w:cs="Calibri"/>
          </w:rPr>
          <w:t>https://www.bldpressroom.com/peri/alphacolumn</w:t>
        </w:r>
      </w:hyperlink>
    </w:p>
    <w:p w14:paraId="5E0B22D4" w14:textId="77777777" w:rsidR="0085131C" w:rsidRPr="004018EF" w:rsidRDefault="0085131C" w:rsidP="0085131C">
      <w:pPr>
        <w:rPr>
          <w:rFonts w:ascii="Calibri" w:hAnsi="Calibri" w:cs="Calibri"/>
        </w:rPr>
      </w:pPr>
    </w:p>
    <w:p w14:paraId="6C43F99A" w14:textId="55827F4E" w:rsidR="0085131C" w:rsidRDefault="0085131C" w:rsidP="0085131C">
      <w:pPr>
        <w:jc w:val="center"/>
        <w:rPr>
          <w:rFonts w:ascii="Calibri" w:hAnsi="Calibri" w:cs="Calibri"/>
          <w:b/>
          <w:bCs/>
          <w:sz w:val="28"/>
          <w:szCs w:val="28"/>
        </w:rPr>
      </w:pPr>
      <w:r>
        <w:rPr>
          <w:rFonts w:ascii="Calibri" w:hAnsi="Calibri" w:cs="Calibri"/>
          <w:b/>
          <w:bCs/>
          <w:sz w:val="28"/>
          <w:szCs w:val="28"/>
        </w:rPr>
        <w:t xml:space="preserve">PERI Formwork Systems, Inc., to Drive Greater Efficiency and Safety for </w:t>
      </w:r>
      <w:r>
        <w:rPr>
          <w:rFonts w:ascii="Calibri" w:hAnsi="Calibri" w:cs="Calibri"/>
          <w:b/>
          <w:bCs/>
          <w:sz w:val="28"/>
          <w:szCs w:val="28"/>
        </w:rPr>
        <w:br/>
        <w:t>Commercial Projects with Launch of Alpha Column Formwork System</w:t>
      </w:r>
    </w:p>
    <w:p w14:paraId="06CB79F1" w14:textId="77777777" w:rsidR="0085131C" w:rsidRPr="00D724F6" w:rsidRDefault="0085131C" w:rsidP="0085131C">
      <w:pPr>
        <w:jc w:val="center"/>
        <w:rPr>
          <w:rFonts w:ascii="Calibri" w:hAnsi="Calibri" w:cs="Calibri"/>
          <w:i/>
          <w:iCs/>
          <w:sz w:val="22"/>
          <w:szCs w:val="22"/>
        </w:rPr>
      </w:pPr>
      <w:r w:rsidRPr="00050F9A">
        <w:rPr>
          <w:rFonts w:ascii="Calibri" w:hAnsi="Calibri" w:cs="Calibri"/>
          <w:i/>
          <w:iCs/>
          <w:sz w:val="22"/>
          <w:szCs w:val="22"/>
        </w:rPr>
        <w:t>–</w:t>
      </w:r>
      <w:r>
        <w:rPr>
          <w:rFonts w:ascii="Calibri" w:hAnsi="Calibri" w:cs="Calibri"/>
          <w:i/>
          <w:iCs/>
          <w:sz w:val="22"/>
          <w:szCs w:val="22"/>
        </w:rPr>
        <w:t xml:space="preserve"> Imperial Column Formwork Enables Crews to Reach Greater Dimensions Safely on Site – </w:t>
      </w:r>
      <w:r w:rsidRPr="00D724F6">
        <w:rPr>
          <w:rFonts w:ascii="Calibri" w:hAnsi="Calibri" w:cs="Calibri"/>
          <w:i/>
          <w:iCs/>
          <w:sz w:val="22"/>
          <w:szCs w:val="22"/>
        </w:rPr>
        <w:t xml:space="preserve"> </w:t>
      </w:r>
    </w:p>
    <w:p w14:paraId="4711C2BB" w14:textId="77777777" w:rsidR="0085131C" w:rsidRPr="002E3E4B" w:rsidRDefault="0085131C" w:rsidP="0085131C">
      <w:pPr>
        <w:jc w:val="center"/>
        <w:rPr>
          <w:rFonts w:ascii="Calibri" w:hAnsi="Calibri" w:cs="Calibri"/>
        </w:rPr>
      </w:pPr>
    </w:p>
    <w:p w14:paraId="55323359" w14:textId="3DC84341" w:rsidR="004532EC" w:rsidRDefault="0085131C" w:rsidP="0085131C">
      <w:r w:rsidRPr="206C5595">
        <w:rPr>
          <w:b/>
          <w:bCs/>
        </w:rPr>
        <w:t xml:space="preserve">ELKRIDGE, MD (April </w:t>
      </w:r>
      <w:r w:rsidR="00593928">
        <w:rPr>
          <w:b/>
          <w:bCs/>
        </w:rPr>
        <w:t>17</w:t>
      </w:r>
      <w:r w:rsidRPr="206C5595">
        <w:rPr>
          <w:b/>
          <w:bCs/>
        </w:rPr>
        <w:t xml:space="preserve">, 2024) </w:t>
      </w:r>
      <w:r w:rsidRPr="206C5595">
        <w:t xml:space="preserve">– </w:t>
      </w:r>
      <w:hyperlink r:id="rId12">
        <w:r w:rsidRPr="206C5595">
          <w:rPr>
            <w:rStyle w:val="Hyperlink"/>
          </w:rPr>
          <w:t>PERI Formwork Systems, Inc.,</w:t>
        </w:r>
      </w:hyperlink>
      <w:r w:rsidRPr="206C5595">
        <w:t xml:space="preserve"> one of the leading manufacturers and suppliers of formwork and scaffolding systems for today’s construction environment, has set a new standard for efficient, safe, and optimized column formwork solutions with the launch of the Alpha Column. </w:t>
      </w:r>
    </w:p>
    <w:p w14:paraId="580FC16C" w14:textId="77777777" w:rsidR="004532EC" w:rsidRDefault="004532EC" w:rsidP="0085131C"/>
    <w:p w14:paraId="16E2C8D1" w14:textId="01E8B90C" w:rsidR="0085131C" w:rsidRDefault="0085131C" w:rsidP="0085131C">
      <w:pPr>
        <w:rPr>
          <w:rStyle w:val="PageNumber"/>
        </w:rPr>
      </w:pPr>
      <w:r>
        <w:t>“</w:t>
      </w:r>
      <w:r w:rsidR="5087186F">
        <w:t xml:space="preserve">In response to </w:t>
      </w:r>
      <w:r w:rsidR="387F0B1D">
        <w:t xml:space="preserve">the </w:t>
      </w:r>
      <w:r w:rsidR="5087186F">
        <w:t xml:space="preserve">growing US </w:t>
      </w:r>
      <w:r w:rsidR="00C34823">
        <w:t xml:space="preserve">construction </w:t>
      </w:r>
      <w:r w:rsidR="5087186F">
        <w:t>market, PERI USA has identified a sur</w:t>
      </w:r>
      <w:r w:rsidR="5985ED47">
        <w:t>g</w:t>
      </w:r>
      <w:r w:rsidR="5087186F">
        <w:t xml:space="preserve">e in demand for user friendly formwork solutions that cater to </w:t>
      </w:r>
      <w:r w:rsidR="69A87FC4">
        <w:t>expansive</w:t>
      </w:r>
      <w:r w:rsidR="5087186F">
        <w:t xml:space="preserve"> size range</w:t>
      </w:r>
      <w:r w:rsidR="469C6E2A">
        <w:t>s for wall, column, and slab formwork</w:t>
      </w:r>
      <w:r w:rsidR="7F24661B">
        <w:t>,</w:t>
      </w:r>
      <w:r>
        <w:t xml:space="preserve">” said Francisco Gonzalez, product manager at </w:t>
      </w:r>
      <w:r w:rsidRPr="206C5595">
        <w:rPr>
          <w:rStyle w:val="PageNumber"/>
        </w:rPr>
        <w:t>PERI USA. “</w:t>
      </w:r>
      <w:r w:rsidR="000D7C24" w:rsidRPr="206C5595">
        <w:rPr>
          <w:rStyle w:val="PageNumber"/>
        </w:rPr>
        <w:t>As a result, o</w:t>
      </w:r>
      <w:r w:rsidRPr="206C5595">
        <w:rPr>
          <w:rStyle w:val="PageNumber"/>
        </w:rPr>
        <w:t>ur team is continuously pushing the envelope, always looking at ways to empower construction professionals to do their jobs more safely and efficiently. Alpha Column is the most recent example of that ongoing endeavor.”</w:t>
      </w:r>
    </w:p>
    <w:p w14:paraId="411C9533" w14:textId="780C170B" w:rsidR="0085131C" w:rsidRDefault="0085131C" w:rsidP="0085131C"/>
    <w:p w14:paraId="2E1BAB4C" w14:textId="0A8B1B89" w:rsidR="0085131C" w:rsidRDefault="0085131C" w:rsidP="0085131C">
      <w:pPr>
        <w:rPr>
          <w:rStyle w:val="PageNumber"/>
        </w:rPr>
      </w:pPr>
      <w:r>
        <w:rPr>
          <w:rStyle w:val="PageNumber"/>
        </w:rPr>
        <w:t xml:space="preserve">The new imperial Alpha Column is a </w:t>
      </w:r>
      <w:r w:rsidR="000D7C24">
        <w:rPr>
          <w:rStyle w:val="PageNumber"/>
        </w:rPr>
        <w:t>cost-effective</w:t>
      </w:r>
      <w:r>
        <w:rPr>
          <w:rStyle w:val="PageNumber"/>
        </w:rPr>
        <w:t xml:space="preserve"> column system targeted to achieving </w:t>
      </w:r>
      <w:r w:rsidR="000D7C24">
        <w:rPr>
          <w:rStyle w:val="PageNumber"/>
        </w:rPr>
        <w:t xml:space="preserve">tieless </w:t>
      </w:r>
      <w:r>
        <w:rPr>
          <w:rStyle w:val="PageNumber"/>
        </w:rPr>
        <w:t>rectangular and square columns up to 36”x</w:t>
      </w:r>
      <w:r w:rsidR="004532EC">
        <w:rPr>
          <w:rStyle w:val="PageNumber"/>
        </w:rPr>
        <w:t xml:space="preserve"> </w:t>
      </w:r>
      <w:r>
        <w:rPr>
          <w:rStyle w:val="PageNumber"/>
        </w:rPr>
        <w:t xml:space="preserve">36”. </w:t>
      </w:r>
      <w:r w:rsidR="7E4858EC" w:rsidRPr="0256166E">
        <w:rPr>
          <w:rStyle w:val="PageNumber"/>
        </w:rPr>
        <w:t xml:space="preserve"> The robust column system features integrated accessories that reduce material on site and increase safety during assembly.  </w:t>
      </w:r>
    </w:p>
    <w:p w14:paraId="59AB920B" w14:textId="77777777" w:rsidR="00816A7E" w:rsidRDefault="00816A7E" w:rsidP="00816A7E">
      <w:pPr>
        <w:spacing w:line="259" w:lineRule="auto"/>
        <w:rPr>
          <w:rStyle w:val="PageNumber"/>
        </w:rPr>
      </w:pPr>
    </w:p>
    <w:p w14:paraId="521D5A49" w14:textId="77777777" w:rsidR="00C17C05" w:rsidRDefault="000D7C24" w:rsidP="00816A7E">
      <w:pPr>
        <w:spacing w:line="259" w:lineRule="auto"/>
        <w:rPr>
          <w:rStyle w:val="PageNumber"/>
        </w:rPr>
      </w:pPr>
      <w:r>
        <w:rPr>
          <w:rStyle w:val="PageNumber"/>
        </w:rPr>
        <w:t>“Alpha Column is truly optimized to be a cost-effective competitive, efficient column system for use in the US market,”</w:t>
      </w:r>
      <w:r w:rsidR="00486BF2">
        <w:rPr>
          <w:rStyle w:val="PageNumber"/>
        </w:rPr>
        <w:t xml:space="preserve"> said Gonzalez</w:t>
      </w:r>
      <w:r>
        <w:rPr>
          <w:rStyle w:val="PageNumber"/>
        </w:rPr>
        <w:t xml:space="preserve">. “PERI’s dedication to the US building, </w:t>
      </w:r>
      <w:r w:rsidR="1D46B5F9" w:rsidRPr="0256166E">
        <w:rPr>
          <w:rStyle w:val="PageNumber"/>
        </w:rPr>
        <w:t>civil</w:t>
      </w:r>
      <w:r>
        <w:rPr>
          <w:rStyle w:val="PageNumber"/>
        </w:rPr>
        <w:t xml:space="preserve">, and industry segments can be seen with continued innovation and targeted approach to the market.” </w:t>
      </w:r>
    </w:p>
    <w:p w14:paraId="4774AD5C" w14:textId="77777777" w:rsidR="00C17C05" w:rsidRDefault="00C17C05" w:rsidP="00816A7E">
      <w:pPr>
        <w:spacing w:line="259" w:lineRule="auto"/>
        <w:rPr>
          <w:rStyle w:val="PageNumber"/>
        </w:rPr>
      </w:pPr>
    </w:p>
    <w:p w14:paraId="3CD826E6" w14:textId="33629E28" w:rsidR="0085131C" w:rsidRPr="002E3E4B" w:rsidRDefault="00486BF2" w:rsidP="00816A7E">
      <w:pPr>
        <w:spacing w:line="259" w:lineRule="auto"/>
        <w:rPr>
          <w:rStyle w:val="PageNumber"/>
        </w:rPr>
      </w:pPr>
      <w:r>
        <w:rPr>
          <w:rStyle w:val="PageNumber"/>
        </w:rPr>
        <w:t xml:space="preserve">The new Alpha column is available through PERI </w:t>
      </w:r>
      <w:r w:rsidR="000D7C24">
        <w:rPr>
          <w:rStyle w:val="PageNumber"/>
        </w:rPr>
        <w:t xml:space="preserve">USA </w:t>
      </w:r>
      <w:r w:rsidR="00C17C05">
        <w:rPr>
          <w:rStyle w:val="PageNumber"/>
        </w:rPr>
        <w:t xml:space="preserve">‘s </w:t>
      </w:r>
      <w:proofErr w:type="gramStart"/>
      <w:r w:rsidR="00C17C05">
        <w:rPr>
          <w:rStyle w:val="PageNumber"/>
        </w:rPr>
        <w:t>seven yard</w:t>
      </w:r>
      <w:proofErr w:type="gramEnd"/>
      <w:r>
        <w:rPr>
          <w:rStyle w:val="PageNumber"/>
        </w:rPr>
        <w:t xml:space="preserve"> locations</w:t>
      </w:r>
      <w:r w:rsidR="000D7C24">
        <w:rPr>
          <w:rStyle w:val="PageNumber"/>
        </w:rPr>
        <w:t xml:space="preserve">, with PERI engineering, sales, customer service specialists, and logistics readily available nationally to support all customer product and service needs. </w:t>
      </w:r>
    </w:p>
    <w:p w14:paraId="20C5B7B9" w14:textId="77777777" w:rsidR="0085131C" w:rsidRPr="002E3E4B" w:rsidRDefault="0085131C" w:rsidP="0085131C">
      <w:pPr>
        <w:rPr>
          <w:rFonts w:cstheme="minorHAnsi"/>
        </w:rPr>
      </w:pPr>
    </w:p>
    <w:p w14:paraId="5C26092D" w14:textId="77777777" w:rsidR="0085131C" w:rsidRPr="002E3E4B" w:rsidRDefault="0085131C" w:rsidP="0085131C">
      <w:r w:rsidRPr="36360C13">
        <w:lastRenderedPageBreak/>
        <w:t xml:space="preserve">To learn more about PERI USA’s Alpha Column, </w:t>
      </w:r>
      <w:r w:rsidRPr="004F160D">
        <w:t>visit</w:t>
      </w:r>
      <w:r>
        <w:t xml:space="preserve"> </w:t>
      </w:r>
      <w:hyperlink r:id="rId13" w:history="1">
        <w:r w:rsidRPr="00983D5E">
          <w:rPr>
            <w:rStyle w:val="Hyperlink"/>
          </w:rPr>
          <w:t>https://www.peri-usa.com/alpha-column.html</w:t>
        </w:r>
      </w:hyperlink>
    </w:p>
    <w:p w14:paraId="3A3ADC70" w14:textId="77777777" w:rsidR="0085131C" w:rsidRDefault="0085131C" w:rsidP="0085131C">
      <w:pPr>
        <w:rPr>
          <w:rFonts w:ascii="Calibri" w:hAnsi="Calibri" w:cs="Calibri"/>
          <w:b/>
          <w:bCs/>
        </w:rPr>
      </w:pPr>
    </w:p>
    <w:p w14:paraId="7F278D66" w14:textId="77777777" w:rsidR="0085131C" w:rsidRDefault="0085131C" w:rsidP="0085131C">
      <w:pPr>
        <w:rPr>
          <w:rFonts w:ascii="Calibri" w:hAnsi="Calibri" w:cs="Calibri"/>
        </w:rPr>
      </w:pPr>
      <w:r>
        <w:rPr>
          <w:rFonts w:ascii="Calibri" w:hAnsi="Calibri" w:cs="Calibri"/>
          <w:b/>
          <w:bCs/>
        </w:rPr>
        <w:t xml:space="preserve">About PERI Formwork Systems, Inc. </w:t>
      </w:r>
    </w:p>
    <w:p w14:paraId="2B6884A8" w14:textId="1DAA2A9B" w:rsidR="0085131C" w:rsidRDefault="0085131C" w:rsidP="0085131C">
      <w:pPr>
        <w:rPr>
          <w:rFonts w:ascii="Calibri" w:eastAsia="Times New Roman" w:hAnsi="Calibri" w:cs="Calibri"/>
          <w:color w:val="000000"/>
          <w:sz w:val="22"/>
          <w:szCs w:val="22"/>
        </w:rPr>
      </w:pPr>
      <w:r w:rsidRPr="00941328">
        <w:rPr>
          <w:rFonts w:ascii="Calibri" w:eastAsia="Times New Roman" w:hAnsi="Calibri" w:cs="Calibri"/>
          <w:color w:val="000000"/>
          <w:sz w:val="22"/>
          <w:szCs w:val="22"/>
        </w:rPr>
        <w:t xml:space="preserve">Headquartered in Elkridge, MD, PERI Formwork Systems, Inc., is a leading manufacturer and provider of formwork and scaffolding systems that help to bring some of North America’s most </w:t>
      </w:r>
      <w:r w:rsidR="00C17C05">
        <w:rPr>
          <w:rFonts w:ascii="Calibri" w:eastAsia="Times New Roman" w:hAnsi="Calibri" w:cs="Calibri"/>
          <w:color w:val="000000"/>
          <w:sz w:val="22"/>
          <w:szCs w:val="22"/>
        </w:rPr>
        <w:t xml:space="preserve">unique </w:t>
      </w:r>
      <w:r w:rsidRPr="00941328">
        <w:rPr>
          <w:rFonts w:ascii="Calibri" w:eastAsia="Times New Roman" w:hAnsi="Calibri" w:cs="Calibri"/>
          <w:color w:val="000000"/>
          <w:sz w:val="22"/>
          <w:szCs w:val="22"/>
        </w:rPr>
        <w:t xml:space="preserve">structures to life. With 11 locations across the U.S. PERI’s expertly engineered products enable contractors, builders, engineers, and architects to construct buildings in a safer, faster, and more efficient manner. PERI Formwork Systems, Inc., is part of PERI SE, which is based in </w:t>
      </w:r>
      <w:proofErr w:type="spellStart"/>
      <w:r w:rsidRPr="00941328">
        <w:rPr>
          <w:rFonts w:ascii="Calibri" w:eastAsia="Times New Roman" w:hAnsi="Calibri" w:cs="Calibri"/>
          <w:color w:val="000000"/>
          <w:sz w:val="22"/>
          <w:szCs w:val="22"/>
        </w:rPr>
        <w:t>Weissenhorn</w:t>
      </w:r>
      <w:proofErr w:type="spellEnd"/>
      <w:r w:rsidRPr="00941328">
        <w:rPr>
          <w:rFonts w:ascii="Calibri" w:eastAsia="Times New Roman" w:hAnsi="Calibri" w:cs="Calibri"/>
          <w:color w:val="000000"/>
          <w:sz w:val="22"/>
          <w:szCs w:val="22"/>
        </w:rPr>
        <w:t>, Germany. With more than 9,400 employees worldwide, the company operates more than 60 subsidiaries and 160 warehouse locations across the globe.</w:t>
      </w:r>
    </w:p>
    <w:p w14:paraId="18CC50E7" w14:textId="77777777" w:rsidR="0085131C" w:rsidRDefault="0085131C" w:rsidP="00DF7C80">
      <w:pPr>
        <w:rPr>
          <w:rFonts w:ascii="Calibri" w:eastAsia="Times New Roman" w:hAnsi="Calibri" w:cs="Calibri"/>
          <w:color w:val="000000"/>
          <w:sz w:val="22"/>
          <w:szCs w:val="22"/>
        </w:rPr>
      </w:pPr>
    </w:p>
    <w:p w14:paraId="3D68928A" w14:textId="77777777" w:rsidR="0085131C" w:rsidRDefault="0085131C" w:rsidP="00DF7C80">
      <w:pPr>
        <w:rPr>
          <w:rFonts w:ascii="Calibri" w:eastAsia="Times New Roman" w:hAnsi="Calibri" w:cs="Calibri"/>
          <w:color w:val="000000"/>
          <w:sz w:val="22"/>
          <w:szCs w:val="22"/>
        </w:rPr>
      </w:pPr>
    </w:p>
    <w:p w14:paraId="7E56FF5B" w14:textId="77777777" w:rsidR="00BA47C0" w:rsidRPr="00452603" w:rsidRDefault="00BA47C0" w:rsidP="00DF7C80">
      <w:pPr>
        <w:rPr>
          <w:rFonts w:ascii="Calibri" w:hAnsi="Calibri" w:cs="Calibri"/>
          <w:sz w:val="22"/>
          <w:szCs w:val="22"/>
        </w:rPr>
      </w:pPr>
    </w:p>
    <w:p w14:paraId="330FDDCF" w14:textId="77777777" w:rsidR="00DF7C80" w:rsidRDefault="00DF7C80" w:rsidP="00DF7C80">
      <w:pPr>
        <w:jc w:val="center"/>
        <w:rPr>
          <w:rFonts w:ascii="Calibri" w:hAnsi="Calibri" w:cs="Calibri"/>
          <w:i/>
          <w:iCs/>
        </w:rPr>
      </w:pPr>
      <w:r w:rsidRPr="00156789">
        <w:rPr>
          <w:rFonts w:ascii="Calibri" w:hAnsi="Calibri" w:cs="Calibri"/>
          <w:i/>
          <w:iCs/>
        </w:rPr>
        <w:t>###</w:t>
      </w:r>
    </w:p>
    <w:p w14:paraId="02BD22A6" w14:textId="77777777" w:rsidR="00DF7C80" w:rsidRPr="00156789" w:rsidRDefault="00DF7C80" w:rsidP="00DF7C80">
      <w:pPr>
        <w:jc w:val="center"/>
        <w:rPr>
          <w:rFonts w:ascii="Calibri" w:hAnsi="Calibri" w:cs="Calibri"/>
          <w:i/>
          <w:iCs/>
        </w:rPr>
      </w:pPr>
    </w:p>
    <w:p w14:paraId="14360C16" w14:textId="77777777" w:rsidR="00571B0C" w:rsidRDefault="00571B0C"/>
    <w:sectPr w:rsidR="00571B0C" w:rsidSect="004E01D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2839" w14:textId="77777777" w:rsidR="005861EB" w:rsidRDefault="005861EB">
      <w:r>
        <w:separator/>
      </w:r>
    </w:p>
  </w:endnote>
  <w:endnote w:type="continuationSeparator" w:id="0">
    <w:p w14:paraId="428A2F54" w14:textId="77777777" w:rsidR="005861EB" w:rsidRDefault="005861EB">
      <w:r>
        <w:continuationSeparator/>
      </w:r>
    </w:p>
  </w:endnote>
  <w:endnote w:type="continuationNotice" w:id="1">
    <w:p w14:paraId="0F663D82" w14:textId="77777777" w:rsidR="005861EB" w:rsidRDefault="00586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5E5A" w14:textId="77777777" w:rsidR="005861EB" w:rsidRDefault="005861EB">
      <w:r>
        <w:separator/>
      </w:r>
    </w:p>
  </w:footnote>
  <w:footnote w:type="continuationSeparator" w:id="0">
    <w:p w14:paraId="0A61C9EA" w14:textId="77777777" w:rsidR="005861EB" w:rsidRDefault="005861EB">
      <w:r>
        <w:continuationSeparator/>
      </w:r>
    </w:p>
  </w:footnote>
  <w:footnote w:type="continuationNotice" w:id="1">
    <w:p w14:paraId="635B5918" w14:textId="77777777" w:rsidR="005861EB" w:rsidRDefault="00586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E29E" w14:textId="77777777" w:rsidR="00B30ECC" w:rsidRDefault="00FF437C" w:rsidP="006D1AB1">
    <w:pPr>
      <w:pStyle w:val="Header"/>
      <w:jc w:val="center"/>
    </w:pPr>
    <w:r>
      <w:rPr>
        <w:noProof/>
        <w:color w:val="2B579A"/>
        <w:shd w:val="clear" w:color="auto" w:fill="E6E6E6"/>
      </w:rPr>
      <w:drawing>
        <wp:inline distT="0" distB="0" distL="0" distR="0" wp14:anchorId="1453EA98" wp14:editId="725B896E">
          <wp:extent cx="1442739" cy="7425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739" cy="742586"/>
                  </a:xfrm>
                  <a:prstGeom prst="rect">
                    <a:avLst/>
                  </a:prstGeom>
                </pic:spPr>
              </pic:pic>
            </a:graphicData>
          </a:graphic>
        </wp:inline>
      </w:drawing>
    </w:r>
  </w:p>
  <w:p w14:paraId="3090969A" w14:textId="77777777" w:rsidR="00B30ECC" w:rsidRDefault="00B30ECC" w:rsidP="006D1A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236"/>
    <w:multiLevelType w:val="multilevel"/>
    <w:tmpl w:val="42AE8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491BCA"/>
    <w:multiLevelType w:val="hybridMultilevel"/>
    <w:tmpl w:val="82BC0898"/>
    <w:lvl w:ilvl="0" w:tplc="2E248C72">
      <w:start w:val="1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6794F"/>
    <w:multiLevelType w:val="hybridMultilevel"/>
    <w:tmpl w:val="25C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D4DB6"/>
    <w:multiLevelType w:val="hybridMultilevel"/>
    <w:tmpl w:val="22C2F354"/>
    <w:lvl w:ilvl="0" w:tplc="53F07F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108E9"/>
    <w:multiLevelType w:val="hybridMultilevel"/>
    <w:tmpl w:val="F15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74611"/>
    <w:multiLevelType w:val="hybridMultilevel"/>
    <w:tmpl w:val="68F8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550EE"/>
    <w:multiLevelType w:val="hybridMultilevel"/>
    <w:tmpl w:val="6F9AD844"/>
    <w:lvl w:ilvl="0" w:tplc="1DE65F3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386841">
    <w:abstractNumId w:val="2"/>
  </w:num>
  <w:num w:numId="2" w16cid:durableId="1858080893">
    <w:abstractNumId w:val="4"/>
  </w:num>
  <w:num w:numId="3" w16cid:durableId="1877349417">
    <w:abstractNumId w:val="0"/>
  </w:num>
  <w:num w:numId="4" w16cid:durableId="1204488814">
    <w:abstractNumId w:val="5"/>
  </w:num>
  <w:num w:numId="5" w16cid:durableId="494803786">
    <w:abstractNumId w:val="1"/>
  </w:num>
  <w:num w:numId="6" w16cid:durableId="1535920387">
    <w:abstractNumId w:val="3"/>
  </w:num>
  <w:num w:numId="7" w16cid:durableId="634143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F"/>
    <w:rsid w:val="00005A49"/>
    <w:rsid w:val="0001299B"/>
    <w:rsid w:val="00025C85"/>
    <w:rsid w:val="00036530"/>
    <w:rsid w:val="00050F9A"/>
    <w:rsid w:val="00056C79"/>
    <w:rsid w:val="00063043"/>
    <w:rsid w:val="00082121"/>
    <w:rsid w:val="000950B2"/>
    <w:rsid w:val="000957D3"/>
    <w:rsid w:val="000B5272"/>
    <w:rsid w:val="000C0A28"/>
    <w:rsid w:val="000D7C24"/>
    <w:rsid w:val="000E353D"/>
    <w:rsid w:val="000F60E2"/>
    <w:rsid w:val="000F76F9"/>
    <w:rsid w:val="00104EA8"/>
    <w:rsid w:val="00116A01"/>
    <w:rsid w:val="00123C13"/>
    <w:rsid w:val="001402FE"/>
    <w:rsid w:val="00141530"/>
    <w:rsid w:val="00141FDF"/>
    <w:rsid w:val="00157491"/>
    <w:rsid w:val="00163F71"/>
    <w:rsid w:val="0016620F"/>
    <w:rsid w:val="001A410B"/>
    <w:rsid w:val="001C26EE"/>
    <w:rsid w:val="001E3D13"/>
    <w:rsid w:val="001E47D3"/>
    <w:rsid w:val="001F038B"/>
    <w:rsid w:val="001F3208"/>
    <w:rsid w:val="0024201F"/>
    <w:rsid w:val="00245348"/>
    <w:rsid w:val="00245E10"/>
    <w:rsid w:val="00247E9B"/>
    <w:rsid w:val="00250489"/>
    <w:rsid w:val="00252A23"/>
    <w:rsid w:val="00257B9A"/>
    <w:rsid w:val="00257CB2"/>
    <w:rsid w:val="00261A2F"/>
    <w:rsid w:val="00264614"/>
    <w:rsid w:val="0029595B"/>
    <w:rsid w:val="002A63BE"/>
    <w:rsid w:val="002C011F"/>
    <w:rsid w:val="002C23EC"/>
    <w:rsid w:val="002C449C"/>
    <w:rsid w:val="002D0E41"/>
    <w:rsid w:val="002D4C9F"/>
    <w:rsid w:val="002E0610"/>
    <w:rsid w:val="002E3A88"/>
    <w:rsid w:val="002E3AF9"/>
    <w:rsid w:val="002E3E4B"/>
    <w:rsid w:val="002E49EA"/>
    <w:rsid w:val="002F2724"/>
    <w:rsid w:val="003016A4"/>
    <w:rsid w:val="00316989"/>
    <w:rsid w:val="00320E75"/>
    <w:rsid w:val="00324783"/>
    <w:rsid w:val="0033126D"/>
    <w:rsid w:val="00331BED"/>
    <w:rsid w:val="0034060A"/>
    <w:rsid w:val="00367DE3"/>
    <w:rsid w:val="003826B5"/>
    <w:rsid w:val="003A0643"/>
    <w:rsid w:val="003A0CF3"/>
    <w:rsid w:val="003A17ED"/>
    <w:rsid w:val="003A7674"/>
    <w:rsid w:val="003B21C2"/>
    <w:rsid w:val="003B54A6"/>
    <w:rsid w:val="003C28BD"/>
    <w:rsid w:val="003E454B"/>
    <w:rsid w:val="00402156"/>
    <w:rsid w:val="004318DC"/>
    <w:rsid w:val="0044352D"/>
    <w:rsid w:val="00450075"/>
    <w:rsid w:val="00452603"/>
    <w:rsid w:val="004532EC"/>
    <w:rsid w:val="0046068F"/>
    <w:rsid w:val="0046650B"/>
    <w:rsid w:val="00486BF2"/>
    <w:rsid w:val="00492161"/>
    <w:rsid w:val="004B64A1"/>
    <w:rsid w:val="004D46C8"/>
    <w:rsid w:val="004E01DB"/>
    <w:rsid w:val="004E6083"/>
    <w:rsid w:val="004F160D"/>
    <w:rsid w:val="004F606E"/>
    <w:rsid w:val="00506BE4"/>
    <w:rsid w:val="005129DF"/>
    <w:rsid w:val="00513B59"/>
    <w:rsid w:val="00513E5D"/>
    <w:rsid w:val="00521EB6"/>
    <w:rsid w:val="00525FAA"/>
    <w:rsid w:val="005334D5"/>
    <w:rsid w:val="005341A4"/>
    <w:rsid w:val="005441A8"/>
    <w:rsid w:val="00555213"/>
    <w:rsid w:val="0056404A"/>
    <w:rsid w:val="0056631B"/>
    <w:rsid w:val="00570728"/>
    <w:rsid w:val="00571B0C"/>
    <w:rsid w:val="00571D91"/>
    <w:rsid w:val="00582CE9"/>
    <w:rsid w:val="005861EB"/>
    <w:rsid w:val="00593928"/>
    <w:rsid w:val="005A0ADE"/>
    <w:rsid w:val="005A21EE"/>
    <w:rsid w:val="005C244B"/>
    <w:rsid w:val="005E1DC7"/>
    <w:rsid w:val="005E6410"/>
    <w:rsid w:val="005F0E4D"/>
    <w:rsid w:val="00605523"/>
    <w:rsid w:val="00607B60"/>
    <w:rsid w:val="00617CE8"/>
    <w:rsid w:val="00637650"/>
    <w:rsid w:val="00657E76"/>
    <w:rsid w:val="006837F7"/>
    <w:rsid w:val="00690E5F"/>
    <w:rsid w:val="0069666E"/>
    <w:rsid w:val="006C1425"/>
    <w:rsid w:val="006C4919"/>
    <w:rsid w:val="006D1AB1"/>
    <w:rsid w:val="006D72A5"/>
    <w:rsid w:val="006E2742"/>
    <w:rsid w:val="0071786E"/>
    <w:rsid w:val="00731874"/>
    <w:rsid w:val="007400D6"/>
    <w:rsid w:val="00762EFC"/>
    <w:rsid w:val="00764287"/>
    <w:rsid w:val="00765787"/>
    <w:rsid w:val="00775A65"/>
    <w:rsid w:val="00777332"/>
    <w:rsid w:val="00783D5C"/>
    <w:rsid w:val="00785703"/>
    <w:rsid w:val="00787183"/>
    <w:rsid w:val="0079318E"/>
    <w:rsid w:val="007944EB"/>
    <w:rsid w:val="00795143"/>
    <w:rsid w:val="00796AB0"/>
    <w:rsid w:val="007A4CAC"/>
    <w:rsid w:val="007B6A3F"/>
    <w:rsid w:val="007D6912"/>
    <w:rsid w:val="007E70D0"/>
    <w:rsid w:val="007F155F"/>
    <w:rsid w:val="007F53B3"/>
    <w:rsid w:val="00816A7E"/>
    <w:rsid w:val="008360EE"/>
    <w:rsid w:val="008412F9"/>
    <w:rsid w:val="00841F24"/>
    <w:rsid w:val="00844E85"/>
    <w:rsid w:val="0085131C"/>
    <w:rsid w:val="0086004F"/>
    <w:rsid w:val="0086546D"/>
    <w:rsid w:val="008868A8"/>
    <w:rsid w:val="00887B7A"/>
    <w:rsid w:val="008972E8"/>
    <w:rsid w:val="008D7A0E"/>
    <w:rsid w:val="008E5A34"/>
    <w:rsid w:val="008E68ED"/>
    <w:rsid w:val="009140FE"/>
    <w:rsid w:val="00915E34"/>
    <w:rsid w:val="00927ACE"/>
    <w:rsid w:val="00941328"/>
    <w:rsid w:val="009422B8"/>
    <w:rsid w:val="00944924"/>
    <w:rsid w:val="00944EDC"/>
    <w:rsid w:val="00953A4C"/>
    <w:rsid w:val="00992809"/>
    <w:rsid w:val="009B296D"/>
    <w:rsid w:val="009B6FD4"/>
    <w:rsid w:val="009F580D"/>
    <w:rsid w:val="00A10B6F"/>
    <w:rsid w:val="00A140C3"/>
    <w:rsid w:val="00A17EDB"/>
    <w:rsid w:val="00A32E9D"/>
    <w:rsid w:val="00A4239F"/>
    <w:rsid w:val="00A43DD3"/>
    <w:rsid w:val="00A45683"/>
    <w:rsid w:val="00A54FB4"/>
    <w:rsid w:val="00A5605E"/>
    <w:rsid w:val="00A56587"/>
    <w:rsid w:val="00A6750C"/>
    <w:rsid w:val="00A722AA"/>
    <w:rsid w:val="00A72551"/>
    <w:rsid w:val="00A83837"/>
    <w:rsid w:val="00A95EF7"/>
    <w:rsid w:val="00AB0AF0"/>
    <w:rsid w:val="00AB5722"/>
    <w:rsid w:val="00AB74CA"/>
    <w:rsid w:val="00AC1C98"/>
    <w:rsid w:val="00B059BA"/>
    <w:rsid w:val="00B060B2"/>
    <w:rsid w:val="00B2415E"/>
    <w:rsid w:val="00B268A6"/>
    <w:rsid w:val="00B30ECC"/>
    <w:rsid w:val="00B3376A"/>
    <w:rsid w:val="00B3476E"/>
    <w:rsid w:val="00B54A04"/>
    <w:rsid w:val="00B85E50"/>
    <w:rsid w:val="00B87273"/>
    <w:rsid w:val="00BA2136"/>
    <w:rsid w:val="00BA47C0"/>
    <w:rsid w:val="00BA6515"/>
    <w:rsid w:val="00BA701E"/>
    <w:rsid w:val="00BB2828"/>
    <w:rsid w:val="00BC226B"/>
    <w:rsid w:val="00BD7AC5"/>
    <w:rsid w:val="00BD7D10"/>
    <w:rsid w:val="00BF1CD4"/>
    <w:rsid w:val="00BF47AA"/>
    <w:rsid w:val="00C17C05"/>
    <w:rsid w:val="00C315C5"/>
    <w:rsid w:val="00C34823"/>
    <w:rsid w:val="00C36B91"/>
    <w:rsid w:val="00C42C49"/>
    <w:rsid w:val="00C52F24"/>
    <w:rsid w:val="00C54D10"/>
    <w:rsid w:val="00C80646"/>
    <w:rsid w:val="00C81ADB"/>
    <w:rsid w:val="00C90936"/>
    <w:rsid w:val="00CA3BDB"/>
    <w:rsid w:val="00CA4D16"/>
    <w:rsid w:val="00CC5509"/>
    <w:rsid w:val="00CC6A08"/>
    <w:rsid w:val="00CD4B35"/>
    <w:rsid w:val="00CD538A"/>
    <w:rsid w:val="00CF3677"/>
    <w:rsid w:val="00D1039B"/>
    <w:rsid w:val="00D105D7"/>
    <w:rsid w:val="00D10F8B"/>
    <w:rsid w:val="00D2244F"/>
    <w:rsid w:val="00D43612"/>
    <w:rsid w:val="00D61008"/>
    <w:rsid w:val="00D674A7"/>
    <w:rsid w:val="00D724F6"/>
    <w:rsid w:val="00D844B8"/>
    <w:rsid w:val="00D868F6"/>
    <w:rsid w:val="00D92ACC"/>
    <w:rsid w:val="00D92EC1"/>
    <w:rsid w:val="00DD0465"/>
    <w:rsid w:val="00DE7CD0"/>
    <w:rsid w:val="00DF1F40"/>
    <w:rsid w:val="00DF7C80"/>
    <w:rsid w:val="00E23953"/>
    <w:rsid w:val="00E27EB9"/>
    <w:rsid w:val="00E52AD1"/>
    <w:rsid w:val="00E5741F"/>
    <w:rsid w:val="00E650F2"/>
    <w:rsid w:val="00E76B10"/>
    <w:rsid w:val="00E82DD7"/>
    <w:rsid w:val="00E841FD"/>
    <w:rsid w:val="00E9398A"/>
    <w:rsid w:val="00E94A14"/>
    <w:rsid w:val="00EA2B7E"/>
    <w:rsid w:val="00EB1C5E"/>
    <w:rsid w:val="00EC2291"/>
    <w:rsid w:val="00ED2DDC"/>
    <w:rsid w:val="00ED6905"/>
    <w:rsid w:val="00EE113C"/>
    <w:rsid w:val="00EF1757"/>
    <w:rsid w:val="00EF776B"/>
    <w:rsid w:val="00F1211D"/>
    <w:rsid w:val="00F203CC"/>
    <w:rsid w:val="00F206D5"/>
    <w:rsid w:val="00F32416"/>
    <w:rsid w:val="00F40414"/>
    <w:rsid w:val="00F665E3"/>
    <w:rsid w:val="00F86EAD"/>
    <w:rsid w:val="00FA708A"/>
    <w:rsid w:val="00FB63FC"/>
    <w:rsid w:val="00FC798F"/>
    <w:rsid w:val="00FD7F6B"/>
    <w:rsid w:val="00FE034B"/>
    <w:rsid w:val="00FE7868"/>
    <w:rsid w:val="00FF1EFA"/>
    <w:rsid w:val="00FF33EA"/>
    <w:rsid w:val="00FF437C"/>
    <w:rsid w:val="00FF6171"/>
    <w:rsid w:val="01477A45"/>
    <w:rsid w:val="01BAB913"/>
    <w:rsid w:val="0256166E"/>
    <w:rsid w:val="02EEA31C"/>
    <w:rsid w:val="0401276E"/>
    <w:rsid w:val="0419B001"/>
    <w:rsid w:val="04C74EBA"/>
    <w:rsid w:val="0557AE9A"/>
    <w:rsid w:val="082DC284"/>
    <w:rsid w:val="0C576C42"/>
    <w:rsid w:val="0C70BB4B"/>
    <w:rsid w:val="0E45B257"/>
    <w:rsid w:val="0F79CAA8"/>
    <w:rsid w:val="1088B061"/>
    <w:rsid w:val="15D46B0C"/>
    <w:rsid w:val="160FEF7A"/>
    <w:rsid w:val="167927C5"/>
    <w:rsid w:val="17498119"/>
    <w:rsid w:val="18C2CE28"/>
    <w:rsid w:val="197CE110"/>
    <w:rsid w:val="1B116F84"/>
    <w:rsid w:val="1BB6CABA"/>
    <w:rsid w:val="1D46B5F9"/>
    <w:rsid w:val="1D4C4AE7"/>
    <w:rsid w:val="1DAC4019"/>
    <w:rsid w:val="1FE446E3"/>
    <w:rsid w:val="206C5595"/>
    <w:rsid w:val="231AE1A3"/>
    <w:rsid w:val="2529590B"/>
    <w:rsid w:val="2B25DC6D"/>
    <w:rsid w:val="2B88EDC3"/>
    <w:rsid w:val="2BAF4CAD"/>
    <w:rsid w:val="2C72F3C5"/>
    <w:rsid w:val="2D882E9F"/>
    <w:rsid w:val="2F68D657"/>
    <w:rsid w:val="30576336"/>
    <w:rsid w:val="327189EA"/>
    <w:rsid w:val="32B71735"/>
    <w:rsid w:val="3323DCB3"/>
    <w:rsid w:val="3584AA72"/>
    <w:rsid w:val="35B17350"/>
    <w:rsid w:val="35B36FBA"/>
    <w:rsid w:val="36360C13"/>
    <w:rsid w:val="3660CACB"/>
    <w:rsid w:val="387F0B1D"/>
    <w:rsid w:val="3985C912"/>
    <w:rsid w:val="3D3629D9"/>
    <w:rsid w:val="3D47BE2D"/>
    <w:rsid w:val="3E59CD80"/>
    <w:rsid w:val="3EF10487"/>
    <w:rsid w:val="3FDA220E"/>
    <w:rsid w:val="40A88216"/>
    <w:rsid w:val="4290521B"/>
    <w:rsid w:val="449F1B05"/>
    <w:rsid w:val="4540E2D2"/>
    <w:rsid w:val="45F8645F"/>
    <w:rsid w:val="469C6E2A"/>
    <w:rsid w:val="46E03629"/>
    <w:rsid w:val="4775888A"/>
    <w:rsid w:val="48CBF124"/>
    <w:rsid w:val="49108B53"/>
    <w:rsid w:val="49EB7669"/>
    <w:rsid w:val="4B549BDC"/>
    <w:rsid w:val="4B8746CA"/>
    <w:rsid w:val="4EA79DBE"/>
    <w:rsid w:val="5087186F"/>
    <w:rsid w:val="5091C8DB"/>
    <w:rsid w:val="5159103B"/>
    <w:rsid w:val="51C3A9F6"/>
    <w:rsid w:val="5306BAF3"/>
    <w:rsid w:val="58701BA8"/>
    <w:rsid w:val="59484641"/>
    <w:rsid w:val="5985ED47"/>
    <w:rsid w:val="5A4A5FE7"/>
    <w:rsid w:val="5BF77A6D"/>
    <w:rsid w:val="5C15977A"/>
    <w:rsid w:val="5CA92DA3"/>
    <w:rsid w:val="5D502339"/>
    <w:rsid w:val="63280256"/>
    <w:rsid w:val="63B66018"/>
    <w:rsid w:val="67CD353E"/>
    <w:rsid w:val="69A03772"/>
    <w:rsid w:val="69A87FC4"/>
    <w:rsid w:val="6A40E6CE"/>
    <w:rsid w:val="6BCD0F65"/>
    <w:rsid w:val="6CFFB713"/>
    <w:rsid w:val="6F7EBA30"/>
    <w:rsid w:val="70179C3E"/>
    <w:rsid w:val="719D01D2"/>
    <w:rsid w:val="730B2950"/>
    <w:rsid w:val="73943D0F"/>
    <w:rsid w:val="73C37A6A"/>
    <w:rsid w:val="76695942"/>
    <w:rsid w:val="799770B2"/>
    <w:rsid w:val="7CC4F2C8"/>
    <w:rsid w:val="7E4858EC"/>
    <w:rsid w:val="7E959386"/>
    <w:rsid w:val="7F24661B"/>
    <w:rsid w:val="7FE0C0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537A"/>
  <w15:chartTrackingRefBased/>
  <w15:docId w15:val="{22E84063-A3C9-4B74-9F9B-BA6BAEF9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80"/>
    <w:pPr>
      <w:tabs>
        <w:tab w:val="center" w:pos="4680"/>
        <w:tab w:val="right" w:pos="9360"/>
      </w:tabs>
    </w:pPr>
  </w:style>
  <w:style w:type="character" w:customStyle="1" w:styleId="HeaderChar">
    <w:name w:val="Header Char"/>
    <w:basedOn w:val="DefaultParagraphFont"/>
    <w:link w:val="Header"/>
    <w:uiPriority w:val="99"/>
    <w:rsid w:val="00DF7C80"/>
  </w:style>
  <w:style w:type="character" w:styleId="Hyperlink">
    <w:name w:val="Hyperlink"/>
    <w:basedOn w:val="DefaultParagraphFont"/>
    <w:uiPriority w:val="99"/>
    <w:unhideWhenUsed/>
    <w:rsid w:val="00DF7C80"/>
    <w:rPr>
      <w:color w:val="0563C1" w:themeColor="hyperlink"/>
      <w:u w:val="single"/>
    </w:rPr>
  </w:style>
  <w:style w:type="character" w:styleId="UnresolvedMention">
    <w:name w:val="Unresolved Mention"/>
    <w:basedOn w:val="DefaultParagraphFont"/>
    <w:uiPriority w:val="99"/>
    <w:semiHidden/>
    <w:unhideWhenUsed/>
    <w:rsid w:val="00DF7C80"/>
    <w:rPr>
      <w:color w:val="605E5C"/>
      <w:shd w:val="clear" w:color="auto" w:fill="E1DFDD"/>
    </w:rPr>
  </w:style>
  <w:style w:type="paragraph" w:styleId="Revision">
    <w:name w:val="Revision"/>
    <w:hidden/>
    <w:uiPriority w:val="99"/>
    <w:semiHidden/>
    <w:rsid w:val="00245348"/>
  </w:style>
  <w:style w:type="character" w:styleId="CommentReference">
    <w:name w:val="annotation reference"/>
    <w:basedOn w:val="DefaultParagraphFont"/>
    <w:uiPriority w:val="99"/>
    <w:semiHidden/>
    <w:unhideWhenUsed/>
    <w:rsid w:val="00245348"/>
    <w:rPr>
      <w:sz w:val="16"/>
      <w:szCs w:val="16"/>
    </w:rPr>
  </w:style>
  <w:style w:type="paragraph" w:styleId="CommentText">
    <w:name w:val="annotation text"/>
    <w:basedOn w:val="Normal"/>
    <w:link w:val="CommentTextChar"/>
    <w:uiPriority w:val="99"/>
    <w:unhideWhenUsed/>
    <w:rsid w:val="00245348"/>
    <w:rPr>
      <w:sz w:val="20"/>
      <w:szCs w:val="20"/>
    </w:rPr>
  </w:style>
  <w:style w:type="character" w:customStyle="1" w:styleId="CommentTextChar">
    <w:name w:val="Comment Text Char"/>
    <w:basedOn w:val="DefaultParagraphFont"/>
    <w:link w:val="CommentText"/>
    <w:uiPriority w:val="99"/>
    <w:rsid w:val="00245348"/>
    <w:rPr>
      <w:sz w:val="20"/>
      <w:szCs w:val="20"/>
    </w:rPr>
  </w:style>
  <w:style w:type="paragraph" w:styleId="CommentSubject">
    <w:name w:val="annotation subject"/>
    <w:basedOn w:val="CommentText"/>
    <w:next w:val="CommentText"/>
    <w:link w:val="CommentSubjectChar"/>
    <w:uiPriority w:val="99"/>
    <w:semiHidden/>
    <w:unhideWhenUsed/>
    <w:rsid w:val="00245348"/>
    <w:rPr>
      <w:b/>
      <w:bCs/>
    </w:rPr>
  </w:style>
  <w:style w:type="character" w:customStyle="1" w:styleId="CommentSubjectChar">
    <w:name w:val="Comment Subject Char"/>
    <w:basedOn w:val="CommentTextChar"/>
    <w:link w:val="CommentSubject"/>
    <w:uiPriority w:val="99"/>
    <w:semiHidden/>
    <w:rsid w:val="00245348"/>
    <w:rPr>
      <w:b/>
      <w:bCs/>
      <w:sz w:val="20"/>
      <w:szCs w:val="20"/>
    </w:rPr>
  </w:style>
  <w:style w:type="paragraph" w:styleId="ListParagraph">
    <w:name w:val="List Paragraph"/>
    <w:basedOn w:val="Normal"/>
    <w:uiPriority w:val="34"/>
    <w:qFormat/>
    <w:rsid w:val="007B6A3F"/>
    <w:pPr>
      <w:ind w:left="720"/>
      <w:contextualSpacing/>
    </w:pPr>
  </w:style>
  <w:style w:type="character" w:styleId="FollowedHyperlink">
    <w:name w:val="FollowedHyperlink"/>
    <w:basedOn w:val="DefaultParagraphFont"/>
    <w:uiPriority w:val="99"/>
    <w:semiHidden/>
    <w:unhideWhenUsed/>
    <w:rsid w:val="00513E5D"/>
    <w:rPr>
      <w:color w:val="954F72" w:themeColor="followedHyperlink"/>
      <w:u w:val="single"/>
    </w:rPr>
  </w:style>
  <w:style w:type="character" w:customStyle="1" w:styleId="apple-converted-space">
    <w:name w:val="apple-converted-space"/>
    <w:basedOn w:val="DefaultParagraphFont"/>
    <w:rsid w:val="00EF776B"/>
  </w:style>
  <w:style w:type="paragraph" w:styleId="NormalWeb">
    <w:name w:val="Normal (Web)"/>
    <w:basedOn w:val="Normal"/>
    <w:uiPriority w:val="99"/>
    <w:unhideWhenUsed/>
    <w:rsid w:val="00141FD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10F8B"/>
    <w:rPr>
      <w:i/>
      <w:iCs/>
    </w:rPr>
  </w:style>
  <w:style w:type="paragraph" w:styleId="Footer">
    <w:name w:val="footer"/>
    <w:basedOn w:val="Normal"/>
    <w:link w:val="FooterChar"/>
    <w:uiPriority w:val="99"/>
    <w:semiHidden/>
    <w:unhideWhenUsed/>
    <w:rsid w:val="000F60E2"/>
    <w:pPr>
      <w:tabs>
        <w:tab w:val="center" w:pos="4680"/>
        <w:tab w:val="right" w:pos="9360"/>
      </w:tabs>
    </w:pPr>
  </w:style>
  <w:style w:type="character" w:customStyle="1" w:styleId="FooterChar">
    <w:name w:val="Footer Char"/>
    <w:basedOn w:val="DefaultParagraphFont"/>
    <w:link w:val="Footer"/>
    <w:uiPriority w:val="99"/>
    <w:semiHidden/>
    <w:rsid w:val="000F60E2"/>
  </w:style>
  <w:style w:type="character" w:styleId="PageNumber">
    <w:name w:val="page number"/>
    <w:basedOn w:val="DefaultParagraphFont"/>
    <w:uiPriority w:val="99"/>
    <w:semiHidden/>
    <w:unhideWhenUsed/>
    <w:rsid w:val="000F60E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116">
      <w:bodyDiv w:val="1"/>
      <w:marLeft w:val="0"/>
      <w:marRight w:val="0"/>
      <w:marTop w:val="0"/>
      <w:marBottom w:val="0"/>
      <w:divBdr>
        <w:top w:val="none" w:sz="0" w:space="0" w:color="auto"/>
        <w:left w:val="none" w:sz="0" w:space="0" w:color="auto"/>
        <w:bottom w:val="none" w:sz="0" w:space="0" w:color="auto"/>
        <w:right w:val="none" w:sz="0" w:space="0" w:color="auto"/>
      </w:divBdr>
    </w:div>
    <w:div w:id="202250358">
      <w:bodyDiv w:val="1"/>
      <w:marLeft w:val="0"/>
      <w:marRight w:val="0"/>
      <w:marTop w:val="0"/>
      <w:marBottom w:val="0"/>
      <w:divBdr>
        <w:top w:val="none" w:sz="0" w:space="0" w:color="auto"/>
        <w:left w:val="none" w:sz="0" w:space="0" w:color="auto"/>
        <w:bottom w:val="none" w:sz="0" w:space="0" w:color="auto"/>
        <w:right w:val="none" w:sz="0" w:space="0" w:color="auto"/>
      </w:divBdr>
    </w:div>
    <w:div w:id="294064162">
      <w:bodyDiv w:val="1"/>
      <w:marLeft w:val="0"/>
      <w:marRight w:val="0"/>
      <w:marTop w:val="0"/>
      <w:marBottom w:val="0"/>
      <w:divBdr>
        <w:top w:val="none" w:sz="0" w:space="0" w:color="auto"/>
        <w:left w:val="none" w:sz="0" w:space="0" w:color="auto"/>
        <w:bottom w:val="none" w:sz="0" w:space="0" w:color="auto"/>
        <w:right w:val="none" w:sz="0" w:space="0" w:color="auto"/>
      </w:divBdr>
    </w:div>
    <w:div w:id="564923300">
      <w:bodyDiv w:val="1"/>
      <w:marLeft w:val="0"/>
      <w:marRight w:val="0"/>
      <w:marTop w:val="0"/>
      <w:marBottom w:val="0"/>
      <w:divBdr>
        <w:top w:val="none" w:sz="0" w:space="0" w:color="auto"/>
        <w:left w:val="none" w:sz="0" w:space="0" w:color="auto"/>
        <w:bottom w:val="none" w:sz="0" w:space="0" w:color="auto"/>
        <w:right w:val="none" w:sz="0" w:space="0" w:color="auto"/>
      </w:divBdr>
    </w:div>
    <w:div w:id="900988963">
      <w:bodyDiv w:val="1"/>
      <w:marLeft w:val="0"/>
      <w:marRight w:val="0"/>
      <w:marTop w:val="0"/>
      <w:marBottom w:val="0"/>
      <w:divBdr>
        <w:top w:val="none" w:sz="0" w:space="0" w:color="auto"/>
        <w:left w:val="none" w:sz="0" w:space="0" w:color="auto"/>
        <w:bottom w:val="none" w:sz="0" w:space="0" w:color="auto"/>
        <w:right w:val="none" w:sz="0" w:space="0" w:color="auto"/>
      </w:divBdr>
    </w:div>
    <w:div w:id="1292635763">
      <w:bodyDiv w:val="1"/>
      <w:marLeft w:val="0"/>
      <w:marRight w:val="0"/>
      <w:marTop w:val="0"/>
      <w:marBottom w:val="0"/>
      <w:divBdr>
        <w:top w:val="none" w:sz="0" w:space="0" w:color="auto"/>
        <w:left w:val="none" w:sz="0" w:space="0" w:color="auto"/>
        <w:bottom w:val="none" w:sz="0" w:space="0" w:color="auto"/>
        <w:right w:val="none" w:sz="0" w:space="0" w:color="auto"/>
      </w:divBdr>
    </w:div>
    <w:div w:id="1797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ri-usa.com/alpha-colum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ri-us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dpressroom.com/peri/alphacolum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eff.donaldson@bld-marke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190d81-e954-4a4b-a9da-a1b9b9dc5916" xsi:nil="true"/>
    <lcf76f155ced4ddcb4097134ff3c332f xmlns="6e7b6fa3-9fc5-469b-8b9a-3e2156be0a31">
      <Terms xmlns="http://schemas.microsoft.com/office/infopath/2007/PartnerControls"/>
    </lcf76f155ced4ddcb4097134ff3c332f>
    <SharedWithUsers xmlns="14190d81-e954-4a4b-a9da-a1b9b9dc5916">
      <UserInfo>
        <DisplayName>Gonzalez, Francisco (US)</DisplayName>
        <AccountId>12</AccountId>
        <AccountType/>
      </UserInfo>
      <UserInfo>
        <DisplayName>Fonseca, Ana</DisplayName>
        <AccountId>210</AccountId>
        <AccountType/>
      </UserInfo>
    </SharedWithUsers>
    <_Flow_SignoffStatus xmlns="6e7b6fa3-9fc5-469b-8b9a-3e2156be0a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B72D4-6040-4496-8711-C842BBFE0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B048F-3201-410B-86FF-B2DCD199A7CC}">
  <ds:schemaRefs>
    <ds:schemaRef ds:uri="http://schemas.microsoft.com/office/2006/metadata/properties"/>
    <ds:schemaRef ds:uri="http://schemas.microsoft.com/office/infopath/2007/PartnerControls"/>
    <ds:schemaRef ds:uri="14190d81-e954-4a4b-a9da-a1b9b9dc5916"/>
    <ds:schemaRef ds:uri="6e7b6fa3-9fc5-469b-8b9a-3e2156be0a31"/>
  </ds:schemaRefs>
</ds:datastoreItem>
</file>

<file path=customXml/itemProps3.xml><?xml version="1.0" encoding="utf-8"?>
<ds:datastoreItem xmlns:ds="http://schemas.openxmlformats.org/officeDocument/2006/customXml" ds:itemID="{C58A67D8-DAF4-444B-972A-9B25D7B31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6</cp:revision>
  <cp:lastPrinted>2024-02-09T14:53:00Z</cp:lastPrinted>
  <dcterms:created xsi:type="dcterms:W3CDTF">2024-04-16T13:51:00Z</dcterms:created>
  <dcterms:modified xsi:type="dcterms:W3CDTF">2024-08-27T12:55:00Z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TaxKeyword">
    <vt:lpwstr/>
  </property>
  <property fmtid="{D5CDD505-2E9C-101B-9397-08002B2CF9AE}" pid="4" name="MediaServiceImageTags">
    <vt:lpwstr/>
  </property>
</Properties>
</file>