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bookmarkStart w:id="0" w:name="_GoBack"/>
      <w:bookmarkEnd w:id="0"/>
    </w:p>
    <w:p w:rsidR="007D7356" w:rsidRPr="00213E96" w:rsidRDefault="00016485"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016485"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Pr="001F1AC6"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Pr>
          <w:rFonts w:cs="Calibri"/>
          <w:b/>
          <w:bCs/>
          <w:color w:val="000000"/>
        </w:rPr>
        <w:t xml:space="preserve">PHOTOS: </w:t>
      </w:r>
      <w:hyperlink r:id="rId8" w:history="1">
        <w:r w:rsidR="00DD22BD" w:rsidRPr="0076798B">
          <w:rPr>
            <w:rStyle w:val="Hyperlink"/>
            <w:rFonts w:cs="Calibri"/>
            <w:bCs/>
          </w:rPr>
          <w:t>http://www.lopressroom.com/chelsea-building-products/florida-building-code-approval</w:t>
        </w:r>
      </w:hyperlink>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09340C" w:rsidRDefault="00A31051" w:rsidP="00F443D7">
      <w:pPr>
        <w:keepNext/>
        <w:spacing w:after="120" w:line="240" w:lineRule="auto"/>
        <w:ind w:left="450" w:right="-360" w:hanging="450"/>
        <w:outlineLvl w:val="0"/>
        <w:rPr>
          <w:rFonts w:eastAsia="Times New Roman"/>
          <w:b/>
          <w:bCs/>
          <w:color w:val="000000"/>
          <w:shd w:val="clear" w:color="auto" w:fill="FFFFFF"/>
        </w:rPr>
      </w:pPr>
      <w:r>
        <w:rPr>
          <w:rFonts w:eastAsia="Times New Roman"/>
          <w:b/>
          <w:bCs/>
          <w:color w:val="000000"/>
          <w:shd w:val="clear" w:color="auto" w:fill="FFFFFF"/>
        </w:rPr>
        <w:t>Ever</w:t>
      </w:r>
      <w:r w:rsidR="005A160F">
        <w:rPr>
          <w:rFonts w:eastAsia="Times New Roman"/>
          <w:b/>
          <w:bCs/>
          <w:color w:val="000000"/>
          <w:shd w:val="clear" w:color="auto" w:fill="FFFFFF"/>
        </w:rPr>
        <w:t>las</w:t>
      </w:r>
      <w:r w:rsidR="009903EC">
        <w:rPr>
          <w:rFonts w:eastAsia="Times New Roman"/>
          <w:b/>
          <w:bCs/>
          <w:color w:val="000000"/>
          <w:shd w:val="clear" w:color="auto" w:fill="FFFFFF"/>
        </w:rPr>
        <w:t xml:space="preserve">t® Advanced Composite Siding </w:t>
      </w:r>
      <w:r w:rsidR="005A160F">
        <w:rPr>
          <w:rFonts w:eastAsia="Times New Roman"/>
          <w:b/>
          <w:bCs/>
          <w:color w:val="000000"/>
          <w:shd w:val="clear" w:color="auto" w:fill="FFFFFF"/>
        </w:rPr>
        <w:t xml:space="preserve">Receives Florida Building Code Approval </w:t>
      </w:r>
    </w:p>
    <w:p w:rsidR="0009340C" w:rsidRDefault="0009340C" w:rsidP="004C3BF8">
      <w:pPr>
        <w:keepNext/>
        <w:spacing w:after="120" w:line="240" w:lineRule="auto"/>
        <w:ind w:left="450" w:right="-360" w:hanging="450"/>
        <w:outlineLvl w:val="0"/>
        <w:rPr>
          <w:rFonts w:eastAsia="Times New Roman"/>
          <w:bCs/>
          <w:i/>
          <w:color w:val="000000"/>
          <w:shd w:val="clear" w:color="auto" w:fill="FFFFFF"/>
        </w:rPr>
      </w:pPr>
    </w:p>
    <w:p w:rsidR="00BF6510" w:rsidRDefault="007D7356" w:rsidP="005A160F">
      <w:r>
        <w:rPr>
          <w:rFonts w:eastAsia="Times New Roman"/>
          <w:b/>
          <w:sz w:val="20"/>
          <w:szCs w:val="24"/>
        </w:rPr>
        <w:t>OAKMONT, PA (</w:t>
      </w:r>
      <w:r w:rsidR="005A57CC">
        <w:rPr>
          <w:rFonts w:eastAsia="Times New Roman"/>
          <w:b/>
          <w:sz w:val="20"/>
          <w:szCs w:val="24"/>
        </w:rPr>
        <w:t>July</w:t>
      </w:r>
      <w:r w:rsidR="00725175">
        <w:rPr>
          <w:rFonts w:eastAsia="Times New Roman"/>
          <w:b/>
          <w:sz w:val="20"/>
          <w:szCs w:val="24"/>
        </w:rPr>
        <w:t xml:space="preserve"> 18</w:t>
      </w:r>
      <w:r w:rsidR="002C2F8E">
        <w:rPr>
          <w:rFonts w:eastAsia="Times New Roman"/>
          <w:b/>
          <w:sz w:val="20"/>
          <w:szCs w:val="24"/>
        </w:rPr>
        <w:t>, 2018</w:t>
      </w:r>
      <w:r w:rsidRPr="00213E96">
        <w:rPr>
          <w:rFonts w:eastAsia="Times New Roman"/>
          <w:b/>
          <w:sz w:val="20"/>
          <w:szCs w:val="24"/>
        </w:rPr>
        <w:t xml:space="preserve">) </w:t>
      </w:r>
      <w:r w:rsidRPr="00213E96">
        <w:t>–</w:t>
      </w:r>
      <w:r w:rsidR="00A31051">
        <w:t xml:space="preserve"> </w:t>
      </w:r>
      <w:r w:rsidR="005A160F">
        <w:t>Everlast® Advanced Composite Siding by Chelsea Building Pro</w:t>
      </w:r>
      <w:r w:rsidR="0048557E">
        <w:t xml:space="preserve">ducts has received building code approval by the </w:t>
      </w:r>
      <w:r w:rsidR="005A160F">
        <w:t>Florida Department of Busin</w:t>
      </w:r>
      <w:r w:rsidR="0048557E">
        <w:t>e</w:t>
      </w:r>
      <w:r w:rsidR="001F1AC6">
        <w:t>ss and P</w:t>
      </w:r>
      <w:r w:rsidR="000428EA">
        <w:t>rofessional Regulation.</w:t>
      </w:r>
      <w:r w:rsidR="001F1AC6">
        <w:t xml:space="preserve"> </w:t>
      </w:r>
      <w:r w:rsidR="00C71885">
        <w:t>After</w:t>
      </w:r>
      <w:r w:rsidR="00103ED3">
        <w:t xml:space="preserve"> thorough testing</w:t>
      </w:r>
      <w:r w:rsidR="00FD725A">
        <w:t xml:space="preserve"> on the</w:t>
      </w:r>
      <w:r w:rsidR="003F4900">
        <w:t xml:space="preserve"> Everlast®</w:t>
      </w:r>
      <w:r w:rsidR="00FD725A">
        <w:t xml:space="preserve"> 6-7/8” </w:t>
      </w:r>
      <w:r w:rsidR="003F4900">
        <w:t xml:space="preserve">reveal, this size plank </w:t>
      </w:r>
      <w:r w:rsidR="00103ED3">
        <w:t>has been</w:t>
      </w:r>
      <w:r w:rsidR="000428EA">
        <w:t xml:space="preserve"> deemed in</w:t>
      </w:r>
      <w:r w:rsidR="001F1AC6">
        <w:t xml:space="preserve"> compliance with</w:t>
      </w:r>
      <w:r w:rsidR="000428EA">
        <w:t xml:space="preserve"> Florida</w:t>
      </w:r>
      <w:r w:rsidR="001F1AC6">
        <w:t xml:space="preserve"> buil</w:t>
      </w:r>
      <w:r w:rsidR="000428EA">
        <w:t xml:space="preserve">ding </w:t>
      </w:r>
      <w:r w:rsidR="00BF2422">
        <w:t>codes and standards</w:t>
      </w:r>
      <w:r w:rsidR="001F1AC6">
        <w:t>.</w:t>
      </w:r>
    </w:p>
    <w:p w:rsidR="00AE4C37" w:rsidRDefault="00B152E7" w:rsidP="005A160F">
      <w:r>
        <w:t>As the most</w:t>
      </w:r>
      <w:r w:rsidR="00BF6510">
        <w:t xml:space="preserve"> innovative</w:t>
      </w:r>
      <w:r>
        <w:t xml:space="preserve"> siding</w:t>
      </w:r>
      <w:r w:rsidR="00BF6510">
        <w:t xml:space="preserve"> </w:t>
      </w:r>
      <w:r>
        <w:t>material on the market</w:t>
      </w:r>
      <w:r w:rsidR="00BF6510">
        <w:t xml:space="preserve">, the demand for Everlast® </w:t>
      </w:r>
      <w:r w:rsidR="00C71885">
        <w:t>has grown</w:t>
      </w:r>
      <w:r w:rsidR="00BF6510">
        <w:t xml:space="preserve"> quickly in Florida</w:t>
      </w:r>
      <w:r w:rsidR="008C338E">
        <w:t xml:space="preserve"> – and </w:t>
      </w:r>
      <w:r w:rsidR="00C71885">
        <w:t>now the product is available through dealers and distributors throughout the state.</w:t>
      </w:r>
    </w:p>
    <w:p w:rsidR="001F1AC6" w:rsidRDefault="00E1187E" w:rsidP="005A160F">
      <w:r>
        <w:t>Gaining approval in Florida has given</w:t>
      </w:r>
      <w:r w:rsidR="00AE4C37">
        <w:t xml:space="preserve"> the public access to Everlast®</w:t>
      </w:r>
      <w:r w:rsidR="004B0E22">
        <w:t>, which</w:t>
      </w:r>
      <w:r w:rsidR="009A215F">
        <w:t xml:space="preserve"> in turn</w:t>
      </w:r>
      <w:r w:rsidR="00AE4C37">
        <w:t xml:space="preserve"> has helped meet the needs of builders looking for a durable, </w:t>
      </w:r>
      <w:r w:rsidR="009A215F">
        <w:t xml:space="preserve">long-lasting, and aesthetically </w:t>
      </w:r>
      <w:r w:rsidR="00AE4C37">
        <w:t>pleasing siding product.</w:t>
      </w:r>
      <w:r w:rsidR="00124D97">
        <w:t xml:space="preserve"> Homeowners are </w:t>
      </w:r>
      <w:r w:rsidR="008553F2">
        <w:t>excited too</w:t>
      </w:r>
      <w:r w:rsidR="00C71885">
        <w:t>,</w:t>
      </w:r>
      <w:r w:rsidR="008553F2">
        <w:t xml:space="preserve"> because Everlast® provides protection from the Florida </w:t>
      </w:r>
      <w:r w:rsidR="002D3C4C">
        <w:t xml:space="preserve">elements like rain, wind, and </w:t>
      </w:r>
      <w:r w:rsidR="00180E91">
        <w:t>sun – maintaining</w:t>
      </w:r>
      <w:r w:rsidR="00F16D13">
        <w:t xml:space="preserve"> the siding’s </w:t>
      </w:r>
      <w:r w:rsidR="008553F2">
        <w:t>original</w:t>
      </w:r>
      <w:r w:rsidR="00F16D13">
        <w:t xml:space="preserve"> luster and the clean look of their home</w:t>
      </w:r>
      <w:r w:rsidR="008553F2">
        <w:t xml:space="preserve"> year after year.</w:t>
      </w:r>
    </w:p>
    <w:p w:rsidR="00F82300" w:rsidRDefault="001F1AC6" w:rsidP="005A160F">
      <w:r>
        <w:t>The</w:t>
      </w:r>
      <w:r w:rsidR="00103ED3">
        <w:t xml:space="preserve"> goal of the</w:t>
      </w:r>
      <w:r>
        <w:t xml:space="preserve"> Florida Pro</w:t>
      </w:r>
      <w:r w:rsidR="00103ED3">
        <w:t>duct Approval System is</w:t>
      </w:r>
      <w:r>
        <w:t xml:space="preserve"> to hold manufacturers accountabl</w:t>
      </w:r>
      <w:r w:rsidR="007F48E5">
        <w:t>e for the products they produce,</w:t>
      </w:r>
      <w:r>
        <w:t xml:space="preserve"> to maintain a higher standard of practice for product evaluations, and to uphold uniform and consist</w:t>
      </w:r>
      <w:r w:rsidR="008401EA">
        <w:t>ent</w:t>
      </w:r>
      <w:r>
        <w:t xml:space="preserve"> enforcement statewide.</w:t>
      </w:r>
      <w:r w:rsidR="00E1187E">
        <w:t xml:space="preserve"> </w:t>
      </w:r>
      <w:r w:rsidR="00C230B8">
        <w:t>Only nationally</w:t>
      </w:r>
      <w:r w:rsidR="00C71885">
        <w:t>-</w:t>
      </w:r>
      <w:r w:rsidR="00C230B8">
        <w:t>accredited and state</w:t>
      </w:r>
      <w:r w:rsidR="00C71885">
        <w:t>-</w:t>
      </w:r>
      <w:r w:rsidR="00C230B8">
        <w:t xml:space="preserve">approved evaluation entities can </w:t>
      </w:r>
      <w:r w:rsidR="00CC3463">
        <w:t xml:space="preserve">endorse </w:t>
      </w:r>
      <w:r w:rsidR="00A86100">
        <w:t>products, which helps</w:t>
      </w:r>
      <w:r w:rsidR="00C230B8">
        <w:t xml:space="preserve"> to ensure testing </w:t>
      </w:r>
      <w:r w:rsidR="00F82300">
        <w:t>validity from a reliable source</w:t>
      </w:r>
      <w:r w:rsidR="00E1187E">
        <w:t>.</w:t>
      </w:r>
    </w:p>
    <w:p w:rsidR="002D309F" w:rsidRDefault="007C27AE" w:rsidP="005A160F">
      <w:r>
        <w:t>Contractors, engineers, designers</w:t>
      </w:r>
      <w:r w:rsidR="00CC3463">
        <w:t>,</w:t>
      </w:r>
      <w:r>
        <w:t xml:space="preserve"> and other professionals rely on building code approvals to ensure that their projects are</w:t>
      </w:r>
      <w:r w:rsidR="00BF2422">
        <w:t xml:space="preserve"> being</w:t>
      </w:r>
      <w:r>
        <w:t xml:space="preserve"> completed with</w:t>
      </w:r>
      <w:r w:rsidR="000428EA">
        <w:t xml:space="preserve"> the most</w:t>
      </w:r>
      <w:r>
        <w:t xml:space="preserve"> reliable and long-lasting products. It is all part of </w:t>
      </w:r>
      <w:r w:rsidR="000428EA">
        <w:t>the risk mitigation strategy that</w:t>
      </w:r>
      <w:r w:rsidR="001E3146">
        <w:t xml:space="preserve"> helps builders make more sensible and informed decisions.</w:t>
      </w:r>
    </w:p>
    <w:p w:rsidR="007C27AE" w:rsidRDefault="009903EC" w:rsidP="005A160F">
      <w:r>
        <w:t xml:space="preserve">Before receiving approval, </w:t>
      </w:r>
      <w:r w:rsidR="002D309F">
        <w:t>Everlast</w:t>
      </w:r>
      <w:r w:rsidR="00124D97">
        <w:t>®</w:t>
      </w:r>
      <w:r w:rsidR="002D309F">
        <w:t xml:space="preserve"> underwent testing for durability, surface burning, weather resistance, and wind load resistance.</w:t>
      </w:r>
    </w:p>
    <w:p w:rsidR="00D57A95" w:rsidRDefault="00273EF7" w:rsidP="005A160F">
      <w:r>
        <w:t>The strength of Everlast®</w:t>
      </w:r>
      <w:r w:rsidR="000428EA">
        <w:t xml:space="preserve"> </w:t>
      </w:r>
      <w:r w:rsidR="000428EA" w:rsidRPr="000428EA">
        <w:t xml:space="preserve">lies in its proprietary composition of inorganic minerals, polymeric resins, and acrylic </w:t>
      </w:r>
      <w:r w:rsidR="00F77A78" w:rsidRPr="000428EA">
        <w:t>color</w:t>
      </w:r>
      <w:r w:rsidR="00F77A78">
        <w:t>ants, which provides superior strength and durability. Contractors</w:t>
      </w:r>
      <w:r w:rsidR="0060785E">
        <w:t xml:space="preserve"> and homeowners are</w:t>
      </w:r>
      <w:r w:rsidR="00F77A78">
        <w:t xml:space="preserve"> reassured knowing </w:t>
      </w:r>
      <w:r w:rsidR="0060785E">
        <w:t>that they will never have to replace damaged planks due to weather and that Everlast</w:t>
      </w:r>
      <w:r w:rsidR="00124D97">
        <w:t>®</w:t>
      </w:r>
      <w:r w:rsidR="004C0949">
        <w:t xml:space="preserve"> </w:t>
      </w:r>
      <w:r w:rsidR="008401EA">
        <w:t>will never peel, flake, crack, or blister.</w:t>
      </w:r>
    </w:p>
    <w:p w:rsidR="0060785E" w:rsidRDefault="00D57A95" w:rsidP="005A160F">
      <w:r>
        <w:t>The Florida Building Code</w:t>
      </w:r>
      <w:r w:rsidR="00C668E0">
        <w:t xml:space="preserve"> is a statewide standar</w:t>
      </w:r>
      <w:r w:rsidR="00EB6CAB">
        <w:t>d by</w:t>
      </w:r>
      <w:r w:rsidR="00C668E0">
        <w:t xml:space="preserve"> which new and safer products are brought into the market. It is designed t</w:t>
      </w:r>
      <w:r w:rsidR="00686CC9">
        <w:t>o better protect residents</w:t>
      </w:r>
      <w:r w:rsidR="00C668E0">
        <w:t xml:space="preserve"> and increase consumer confidence.</w:t>
      </w:r>
    </w:p>
    <w:p w:rsidR="007D7356" w:rsidRPr="00213E96" w:rsidRDefault="0060785E" w:rsidP="005A160F">
      <w:r>
        <w:t xml:space="preserve">For more information about Florida Building Codes and Standards, visit: </w:t>
      </w:r>
      <w:hyperlink r:id="rId9" w:history="1">
        <w:r w:rsidRPr="003658CA">
          <w:rPr>
            <w:rStyle w:val="Hyperlink"/>
          </w:rPr>
          <w:t>http://www.myfloridalicense.com/DBPR/building-co</w:t>
        </w:r>
        <w:r w:rsidRPr="003658CA">
          <w:rPr>
            <w:rStyle w:val="Hyperlink"/>
          </w:rPr>
          <w:t>d</w:t>
        </w:r>
        <w:r w:rsidRPr="003658CA">
          <w:rPr>
            <w:rStyle w:val="Hyperlink"/>
          </w:rPr>
          <w:t>es-and-standards/</w:t>
        </w:r>
      </w:hyperlink>
      <w:r>
        <w:t xml:space="preserve"> </w:t>
      </w:r>
    </w:p>
    <w:p w:rsidR="00343B3C" w:rsidRDefault="006F6C3C" w:rsidP="007D7356">
      <w:r>
        <w:t xml:space="preserve">For more information about Everlast® siding, visit: </w:t>
      </w:r>
      <w:hyperlink r:id="rId10" w:history="1">
        <w:r w:rsidRPr="007063CF">
          <w:rPr>
            <w:rStyle w:val="Hyperlink"/>
          </w:rPr>
          <w:t>http://everlastsiding.com</w:t>
        </w:r>
      </w:hyperlink>
      <w:r>
        <w:t xml:space="preserve"> </w:t>
      </w:r>
    </w:p>
    <w:p w:rsidR="006F6C3C" w:rsidRDefault="00343B3C" w:rsidP="007D7356">
      <w:r w:rsidRPr="00343B3C">
        <w:t xml:space="preserve">Learn about Everlast’s industry-leading lifetime warranty: </w:t>
      </w:r>
      <w:hyperlink r:id="rId11" w:history="1">
        <w:r w:rsidRPr="00CF77F0">
          <w:rPr>
            <w:rStyle w:val="Hyperlink"/>
          </w:rPr>
          <w:t>https://www.everlastsiding.com/guides/understanding-your-siding-warranty-and-what-it-covers</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2"/>
      <w:footerReference w:type="default" r:id="rId13"/>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3662" w15:done="1"/>
  <w15:commentEx w15:paraId="70C17116" w15:paraIdParent="18023662" w15:done="1"/>
</w15:commentsEx>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246B7" w:rsidRDefault="002246B7">
      <w:pPr>
        <w:spacing w:after="0" w:line="240" w:lineRule="auto"/>
      </w:pPr>
      <w:r>
        <w:separator/>
      </w:r>
    </w:p>
  </w:endnote>
  <w:endnote w:type="continuationSeparator" w:id="1">
    <w:p w:rsidR="002246B7" w:rsidRDefault="00224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46B7" w:rsidRDefault="002246B7"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10240"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2246B7" w:rsidRDefault="002246B7"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2246B7" w:rsidRDefault="002246B7"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2246B7" w:rsidRDefault="002246B7" w:rsidP="007D7356">
    <w:pPr>
      <w:pStyle w:val="Footer"/>
      <w:spacing w:line="200" w:lineRule="exact"/>
      <w:rPr>
        <w:rFonts w:ascii="Frutiger 55 Roman" w:hAnsi="Frutiger 55 Roman"/>
        <w:color w:val="000080"/>
        <w:sz w:val="16"/>
      </w:rPr>
    </w:pPr>
    <w:hyperlink r:id="rId1" w:history="1">
      <w:r>
        <w:rPr>
          <w:rStyle w:val="Hyperlink"/>
          <w:rFonts w:ascii="Frutiger 55 Roman" w:hAnsi="Frutiger 55 Roman"/>
          <w:color w:val="000080"/>
          <w:sz w:val="16"/>
        </w:rPr>
        <w:t>www.chelseabuildingproducts.com</w:t>
      </w:r>
    </w:hyperlink>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sidRPr="00BB246D">
      <w:rPr>
        <w:rFonts w:ascii="Frutiger 55 Roman" w:hAnsi="Frutiger 55 Roman"/>
        <w:color w:val="000080"/>
        <w:sz w:val="16"/>
      </w:rPr>
      <w:t>chelseainfo@cbpmail.com</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Facebook</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Twitter</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Google+</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LinkedIn</w:t>
    </w:r>
  </w:p>
  <w:p w:rsidR="002246B7" w:rsidRPr="008040D1" w:rsidRDefault="002246B7"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246B7" w:rsidRDefault="002246B7">
      <w:pPr>
        <w:spacing w:after="0" w:line="240" w:lineRule="auto"/>
      </w:pPr>
      <w:r>
        <w:separator/>
      </w:r>
    </w:p>
  </w:footnote>
  <w:footnote w:type="continuationSeparator" w:id="1">
    <w:p w:rsidR="002246B7" w:rsidRDefault="002246B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46B7" w:rsidRDefault="002246B7"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2246B7" w:rsidRDefault="002246B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Hennes">
    <w15:presenceInfo w15:providerId="AD" w15:userId="S-1-5-21-304820140-2785839511-1388984699-40246"/>
  </w15:person>
  <w15:person w15:author="Sara Eller">
    <w15:presenceInfo w15:providerId="AD" w15:userId="S-1-5-21-823518204-2049760794-725345543-49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10243"/>
    <o:shapelayout v:ext="edit">
      <o:idmap v:ext="edit" data="10"/>
    </o:shapelayout>
  </w:hdrShapeDefaults>
  <w:footnotePr>
    <w:footnote w:id="0"/>
    <w:footnote w:id="1"/>
  </w:footnotePr>
  <w:endnotePr>
    <w:endnote w:id="0"/>
    <w:endnote w:id="1"/>
  </w:endnotePr>
  <w:compat/>
  <w:rsids>
    <w:rsidRoot w:val="00213E96"/>
    <w:rsid w:val="00016485"/>
    <w:rsid w:val="00041B23"/>
    <w:rsid w:val="000428EA"/>
    <w:rsid w:val="00076DA0"/>
    <w:rsid w:val="00082526"/>
    <w:rsid w:val="0009340C"/>
    <w:rsid w:val="00095ECF"/>
    <w:rsid w:val="000D17BB"/>
    <w:rsid w:val="000F5005"/>
    <w:rsid w:val="00103ED3"/>
    <w:rsid w:val="00124D97"/>
    <w:rsid w:val="001350E7"/>
    <w:rsid w:val="00180E91"/>
    <w:rsid w:val="001923FF"/>
    <w:rsid w:val="001E3146"/>
    <w:rsid w:val="001F1AC6"/>
    <w:rsid w:val="001F384C"/>
    <w:rsid w:val="0020490A"/>
    <w:rsid w:val="00213E96"/>
    <w:rsid w:val="002246B7"/>
    <w:rsid w:val="00233F09"/>
    <w:rsid w:val="00272805"/>
    <w:rsid w:val="00273EF7"/>
    <w:rsid w:val="002769E0"/>
    <w:rsid w:val="002818DF"/>
    <w:rsid w:val="002B119E"/>
    <w:rsid w:val="002C2F8E"/>
    <w:rsid w:val="002D309F"/>
    <w:rsid w:val="002D3C4C"/>
    <w:rsid w:val="002D66D4"/>
    <w:rsid w:val="00301AA5"/>
    <w:rsid w:val="003034AC"/>
    <w:rsid w:val="00316641"/>
    <w:rsid w:val="003331CC"/>
    <w:rsid w:val="00343B3C"/>
    <w:rsid w:val="0035175F"/>
    <w:rsid w:val="00363051"/>
    <w:rsid w:val="00384278"/>
    <w:rsid w:val="00385F8B"/>
    <w:rsid w:val="00394F21"/>
    <w:rsid w:val="003A7925"/>
    <w:rsid w:val="003C44F2"/>
    <w:rsid w:val="003F30E6"/>
    <w:rsid w:val="003F4900"/>
    <w:rsid w:val="00426830"/>
    <w:rsid w:val="00441DB6"/>
    <w:rsid w:val="004766D6"/>
    <w:rsid w:val="0048557E"/>
    <w:rsid w:val="004A27CE"/>
    <w:rsid w:val="004A3ED3"/>
    <w:rsid w:val="004A61B0"/>
    <w:rsid w:val="004B0E22"/>
    <w:rsid w:val="004C0949"/>
    <w:rsid w:val="004C3BF8"/>
    <w:rsid w:val="004F1C6D"/>
    <w:rsid w:val="0050050F"/>
    <w:rsid w:val="00542E03"/>
    <w:rsid w:val="0055717A"/>
    <w:rsid w:val="005856EE"/>
    <w:rsid w:val="00593AA6"/>
    <w:rsid w:val="005A160F"/>
    <w:rsid w:val="005A22E6"/>
    <w:rsid w:val="005A57CC"/>
    <w:rsid w:val="005B161B"/>
    <w:rsid w:val="005B7873"/>
    <w:rsid w:val="005C789B"/>
    <w:rsid w:val="0060785E"/>
    <w:rsid w:val="00661691"/>
    <w:rsid w:val="00664BAE"/>
    <w:rsid w:val="006677F6"/>
    <w:rsid w:val="00686CC9"/>
    <w:rsid w:val="006B5FCB"/>
    <w:rsid w:val="006B602E"/>
    <w:rsid w:val="006C07B1"/>
    <w:rsid w:val="006D04C3"/>
    <w:rsid w:val="006D3385"/>
    <w:rsid w:val="006F4534"/>
    <w:rsid w:val="006F6C3C"/>
    <w:rsid w:val="00725175"/>
    <w:rsid w:val="0073245B"/>
    <w:rsid w:val="00745452"/>
    <w:rsid w:val="00764A0C"/>
    <w:rsid w:val="00773DC2"/>
    <w:rsid w:val="00786B7D"/>
    <w:rsid w:val="007C27AE"/>
    <w:rsid w:val="007D57CB"/>
    <w:rsid w:val="007D7356"/>
    <w:rsid w:val="007E084F"/>
    <w:rsid w:val="007F48E5"/>
    <w:rsid w:val="00802A2E"/>
    <w:rsid w:val="00810AC1"/>
    <w:rsid w:val="00823A7F"/>
    <w:rsid w:val="008401EA"/>
    <w:rsid w:val="008553F2"/>
    <w:rsid w:val="008B1555"/>
    <w:rsid w:val="008C338E"/>
    <w:rsid w:val="008C3421"/>
    <w:rsid w:val="008F02DF"/>
    <w:rsid w:val="00914BFA"/>
    <w:rsid w:val="00916DC0"/>
    <w:rsid w:val="00951112"/>
    <w:rsid w:val="009826A5"/>
    <w:rsid w:val="0098301C"/>
    <w:rsid w:val="0098669D"/>
    <w:rsid w:val="009903EC"/>
    <w:rsid w:val="009A215F"/>
    <w:rsid w:val="009E1C31"/>
    <w:rsid w:val="00A07418"/>
    <w:rsid w:val="00A31051"/>
    <w:rsid w:val="00A3135A"/>
    <w:rsid w:val="00A65D7B"/>
    <w:rsid w:val="00A734D9"/>
    <w:rsid w:val="00A76B70"/>
    <w:rsid w:val="00A86100"/>
    <w:rsid w:val="00A86F20"/>
    <w:rsid w:val="00AB6A39"/>
    <w:rsid w:val="00AC222E"/>
    <w:rsid w:val="00AE0660"/>
    <w:rsid w:val="00AE4C37"/>
    <w:rsid w:val="00B047EC"/>
    <w:rsid w:val="00B07EBE"/>
    <w:rsid w:val="00B152E7"/>
    <w:rsid w:val="00B21BFC"/>
    <w:rsid w:val="00B724F6"/>
    <w:rsid w:val="00B763E4"/>
    <w:rsid w:val="00BA3160"/>
    <w:rsid w:val="00BB1886"/>
    <w:rsid w:val="00BB1E40"/>
    <w:rsid w:val="00BB439B"/>
    <w:rsid w:val="00BD18AB"/>
    <w:rsid w:val="00BF2422"/>
    <w:rsid w:val="00BF2BB8"/>
    <w:rsid w:val="00BF6510"/>
    <w:rsid w:val="00C0488A"/>
    <w:rsid w:val="00C049BF"/>
    <w:rsid w:val="00C06F99"/>
    <w:rsid w:val="00C230B8"/>
    <w:rsid w:val="00C255E2"/>
    <w:rsid w:val="00C449A7"/>
    <w:rsid w:val="00C52237"/>
    <w:rsid w:val="00C53F4D"/>
    <w:rsid w:val="00C615A5"/>
    <w:rsid w:val="00C618AA"/>
    <w:rsid w:val="00C668E0"/>
    <w:rsid w:val="00C71885"/>
    <w:rsid w:val="00C737E6"/>
    <w:rsid w:val="00C75A3E"/>
    <w:rsid w:val="00C80BA0"/>
    <w:rsid w:val="00C8395D"/>
    <w:rsid w:val="00C85F85"/>
    <w:rsid w:val="00C930F4"/>
    <w:rsid w:val="00CA5E0F"/>
    <w:rsid w:val="00CC3463"/>
    <w:rsid w:val="00CF6D7C"/>
    <w:rsid w:val="00D42100"/>
    <w:rsid w:val="00D537D6"/>
    <w:rsid w:val="00D57A95"/>
    <w:rsid w:val="00D726B0"/>
    <w:rsid w:val="00D815B2"/>
    <w:rsid w:val="00DD0E66"/>
    <w:rsid w:val="00DD22BD"/>
    <w:rsid w:val="00DE73D2"/>
    <w:rsid w:val="00E1187E"/>
    <w:rsid w:val="00E1675D"/>
    <w:rsid w:val="00E567E5"/>
    <w:rsid w:val="00E63B01"/>
    <w:rsid w:val="00E708AC"/>
    <w:rsid w:val="00E73008"/>
    <w:rsid w:val="00EA0C58"/>
    <w:rsid w:val="00EA349F"/>
    <w:rsid w:val="00EB0652"/>
    <w:rsid w:val="00EB6CAB"/>
    <w:rsid w:val="00EF632D"/>
    <w:rsid w:val="00F065F6"/>
    <w:rsid w:val="00F16D13"/>
    <w:rsid w:val="00F27D26"/>
    <w:rsid w:val="00F443D7"/>
    <w:rsid w:val="00F76D9E"/>
    <w:rsid w:val="00F76DF0"/>
    <w:rsid w:val="00F77A78"/>
    <w:rsid w:val="00F82300"/>
    <w:rsid w:val="00F82BA4"/>
    <w:rsid w:val="00F87360"/>
    <w:rsid w:val="00F943B1"/>
    <w:rsid w:val="00FA4FF6"/>
    <w:rsid w:val="00FD50F5"/>
    <w:rsid w:val="00FD725A"/>
  </w:rsids>
  <m:mathPr>
    <m:mathFont m:val="Avenir Boo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divs>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verlastsiding.com/guides/understanding-your-siding-warranty-and-what-it-cover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florida-building-code-approval" TargetMode="External"/><Relationship Id="rId9" Type="http://schemas.openxmlformats.org/officeDocument/2006/relationships/hyperlink" Target="http://www.myfloridalicense.com/DBPR/building-codes-and-standards/" TargetMode="External"/><Relationship Id="rId10" Type="http://schemas.openxmlformats.org/officeDocument/2006/relationships/hyperlink" Target="http://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3223</Characters>
  <Application>Microsoft Word 12.1.0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3</cp:revision>
  <dcterms:created xsi:type="dcterms:W3CDTF">2018-07-17T13:35:00Z</dcterms:created>
  <dcterms:modified xsi:type="dcterms:W3CDTF">2018-07-18T14:55:00Z</dcterms:modified>
</cp:coreProperties>
</file>