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B0E35" w14:textId="77777777" w:rsidR="00F8120F" w:rsidRPr="0084114C" w:rsidRDefault="00F8120F" w:rsidP="00F8120F">
      <w:pPr>
        <w:rPr>
          <w:rFonts w:ascii="Arial" w:hAnsi="Arial" w:cs="Arial"/>
          <w:b/>
          <w:bCs/>
        </w:rPr>
      </w:pPr>
      <w:r w:rsidRPr="0084114C">
        <w:rPr>
          <w:rFonts w:ascii="Arial" w:hAnsi="Arial" w:cs="Arial"/>
          <w:b/>
          <w:bCs/>
        </w:rPr>
        <w:t>FOR IMMEDIATE RELEASE</w:t>
      </w:r>
    </w:p>
    <w:p w14:paraId="0F8CF09B" w14:textId="77777777" w:rsidR="00F8120F" w:rsidRPr="0084114C" w:rsidRDefault="00F8120F" w:rsidP="00F8120F">
      <w:pPr>
        <w:rPr>
          <w:rFonts w:ascii="Arial" w:hAnsi="Arial" w:cs="Arial"/>
          <w:b/>
          <w:bCs/>
        </w:rPr>
      </w:pPr>
      <w:r w:rsidRPr="0084114C">
        <w:rPr>
          <w:rFonts w:ascii="Arial" w:hAnsi="Arial" w:cs="Arial"/>
          <w:b/>
          <w:bCs/>
        </w:rPr>
        <w:t xml:space="preserve"> </w:t>
      </w:r>
    </w:p>
    <w:p w14:paraId="2CF72CC5" w14:textId="77777777" w:rsidR="00F8120F" w:rsidRPr="0084114C" w:rsidRDefault="00F8120F" w:rsidP="00F8120F">
      <w:pPr>
        <w:rPr>
          <w:rFonts w:ascii="Arial" w:hAnsi="Arial" w:cs="Arial"/>
          <w:b/>
          <w:bCs/>
        </w:rPr>
      </w:pPr>
      <w:r w:rsidRPr="0084114C">
        <w:rPr>
          <w:rFonts w:ascii="Arial" w:hAnsi="Arial" w:cs="Arial"/>
          <w:b/>
          <w:bCs/>
        </w:rPr>
        <w:t xml:space="preserve">Public Relations Contacts: </w:t>
      </w:r>
    </w:p>
    <w:p w14:paraId="217D5FD4" w14:textId="77777777" w:rsidR="00F8120F" w:rsidRPr="0084114C" w:rsidRDefault="00F8120F" w:rsidP="00F8120F">
      <w:pPr>
        <w:rPr>
          <w:rFonts w:ascii="Arial" w:hAnsi="Arial" w:cs="Arial"/>
        </w:rPr>
      </w:pPr>
    </w:p>
    <w:p w14:paraId="61D20ED2" w14:textId="77777777" w:rsidR="00F8120F" w:rsidRPr="005275B9" w:rsidRDefault="00F8120F" w:rsidP="00F8120F">
      <w:pPr>
        <w:rPr>
          <w:rFonts w:ascii="Arial" w:hAnsi="Arial" w:cs="Arial"/>
          <w:b/>
          <w:bCs/>
          <w:sz w:val="20"/>
          <w:szCs w:val="20"/>
        </w:rPr>
      </w:pPr>
      <w:r w:rsidRPr="005275B9">
        <w:rPr>
          <w:rFonts w:ascii="Arial" w:hAnsi="Arial" w:cs="Arial"/>
          <w:b/>
          <w:bCs/>
          <w:sz w:val="20"/>
          <w:szCs w:val="20"/>
        </w:rPr>
        <w:t>Amanda Storer, Director Brand Marketing</w:t>
      </w:r>
    </w:p>
    <w:p w14:paraId="528F8114" w14:textId="38366293" w:rsidR="00F8120F" w:rsidRPr="005275B9" w:rsidRDefault="0084114C" w:rsidP="00F8120F">
      <w:pPr>
        <w:rPr>
          <w:rFonts w:ascii="Arial" w:hAnsi="Arial" w:cs="Arial"/>
          <w:sz w:val="20"/>
          <w:szCs w:val="20"/>
        </w:rPr>
      </w:pPr>
      <w:r w:rsidRPr="005275B9">
        <w:rPr>
          <w:rFonts w:ascii="Arial" w:hAnsi="Arial" w:cs="Arial"/>
          <w:sz w:val="20"/>
          <w:szCs w:val="20"/>
        </w:rPr>
        <w:t>CENTRIA</w:t>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p>
    <w:p w14:paraId="3B7867D0" w14:textId="77777777" w:rsidR="00926A08" w:rsidRPr="005275B9" w:rsidRDefault="00926A08" w:rsidP="00926A08">
      <w:pPr>
        <w:rPr>
          <w:rFonts w:ascii="Arial" w:hAnsi="Arial" w:cs="Arial"/>
          <w:sz w:val="20"/>
          <w:szCs w:val="20"/>
        </w:rPr>
      </w:pPr>
      <w:r w:rsidRPr="005275B9">
        <w:rPr>
          <w:rFonts w:ascii="Arial" w:hAnsi="Arial" w:cs="Arial"/>
          <w:sz w:val="20"/>
          <w:szCs w:val="20"/>
        </w:rPr>
        <w:t>1550 Coraopolis Heights Road Suite 500</w:t>
      </w:r>
    </w:p>
    <w:p w14:paraId="4F846960" w14:textId="15337533" w:rsidR="00F8120F" w:rsidRPr="005275B9" w:rsidRDefault="00926A08" w:rsidP="00926A08">
      <w:pPr>
        <w:rPr>
          <w:rFonts w:ascii="Arial" w:hAnsi="Arial" w:cs="Arial"/>
          <w:sz w:val="20"/>
          <w:szCs w:val="20"/>
        </w:rPr>
      </w:pPr>
      <w:r w:rsidRPr="005275B9">
        <w:rPr>
          <w:rFonts w:ascii="Arial" w:hAnsi="Arial" w:cs="Arial"/>
          <w:sz w:val="20"/>
          <w:szCs w:val="20"/>
        </w:rPr>
        <w:t>Moon Township, PA 15108</w:t>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r w:rsidR="00F8120F" w:rsidRPr="005275B9">
        <w:rPr>
          <w:rFonts w:ascii="Arial" w:hAnsi="Arial" w:cs="Arial"/>
          <w:sz w:val="20"/>
          <w:szCs w:val="20"/>
        </w:rPr>
        <w:tab/>
      </w:r>
    </w:p>
    <w:p w14:paraId="25CB5FC5" w14:textId="77777777" w:rsidR="00F8120F" w:rsidRPr="005275B9" w:rsidRDefault="00F8120F" w:rsidP="00F8120F">
      <w:pPr>
        <w:rPr>
          <w:rFonts w:ascii="Arial" w:hAnsi="Arial" w:cs="Arial"/>
          <w:sz w:val="20"/>
          <w:szCs w:val="20"/>
        </w:rPr>
      </w:pPr>
      <w:r w:rsidRPr="005275B9">
        <w:rPr>
          <w:rFonts w:ascii="Arial" w:hAnsi="Arial" w:cs="Arial"/>
          <w:sz w:val="20"/>
          <w:szCs w:val="20"/>
        </w:rPr>
        <w:t>(972) 221-6656</w:t>
      </w:r>
    </w:p>
    <w:p w14:paraId="0625BE85" w14:textId="0CC54251" w:rsidR="00F8120F" w:rsidRDefault="00826DE9" w:rsidP="00F8120F">
      <w:pPr>
        <w:rPr>
          <w:rFonts w:ascii="Arial" w:hAnsi="Arial" w:cs="Arial"/>
          <w:sz w:val="20"/>
          <w:szCs w:val="20"/>
        </w:rPr>
      </w:pPr>
      <w:hyperlink r:id="rId8" w:history="1">
        <w:r w:rsidR="00EE79CD" w:rsidRPr="0071290D">
          <w:rPr>
            <w:rStyle w:val="Hyperlink"/>
            <w:rFonts w:ascii="Arial" w:hAnsi="Arial" w:cs="Arial"/>
            <w:sz w:val="20"/>
            <w:szCs w:val="20"/>
          </w:rPr>
          <w:t>Amanda.Storer@cornertstone-bb.com</w:t>
        </w:r>
      </w:hyperlink>
    </w:p>
    <w:p w14:paraId="710A9F66" w14:textId="77777777" w:rsidR="00F8120F" w:rsidRPr="005275B9" w:rsidRDefault="00F8120F" w:rsidP="00F8120F">
      <w:pPr>
        <w:rPr>
          <w:rFonts w:ascii="Arial" w:hAnsi="Arial" w:cs="Arial"/>
          <w:sz w:val="20"/>
          <w:szCs w:val="20"/>
        </w:rPr>
      </w:pPr>
    </w:p>
    <w:p w14:paraId="3F91F6E7" w14:textId="77777777" w:rsidR="00F8120F" w:rsidRPr="005275B9" w:rsidRDefault="00F8120F" w:rsidP="00F8120F">
      <w:pPr>
        <w:rPr>
          <w:rFonts w:ascii="Arial" w:hAnsi="Arial" w:cs="Arial"/>
          <w:b/>
          <w:bCs/>
          <w:sz w:val="20"/>
          <w:szCs w:val="20"/>
        </w:rPr>
      </w:pPr>
      <w:r w:rsidRPr="005275B9">
        <w:rPr>
          <w:rFonts w:ascii="Arial" w:hAnsi="Arial" w:cs="Arial"/>
          <w:b/>
          <w:bCs/>
          <w:sz w:val="20"/>
          <w:szCs w:val="20"/>
        </w:rPr>
        <w:t>Jeff Donaldson</w:t>
      </w:r>
    </w:p>
    <w:p w14:paraId="5DB9D6A8" w14:textId="77777777" w:rsidR="00F8120F" w:rsidRPr="005275B9" w:rsidRDefault="00F8120F" w:rsidP="00F8120F">
      <w:pPr>
        <w:rPr>
          <w:rFonts w:ascii="Arial" w:hAnsi="Arial" w:cs="Arial"/>
          <w:sz w:val="20"/>
          <w:szCs w:val="20"/>
        </w:rPr>
      </w:pPr>
      <w:r w:rsidRPr="005275B9">
        <w:rPr>
          <w:rFonts w:ascii="Arial" w:hAnsi="Arial" w:cs="Arial"/>
          <w:sz w:val="20"/>
          <w:szCs w:val="20"/>
        </w:rPr>
        <w:t>BLD Marketing</w:t>
      </w:r>
    </w:p>
    <w:p w14:paraId="3D6CC399" w14:textId="77777777" w:rsidR="00F8120F" w:rsidRPr="005275B9" w:rsidRDefault="00F8120F" w:rsidP="00F8120F">
      <w:pPr>
        <w:rPr>
          <w:rFonts w:ascii="Arial" w:hAnsi="Arial" w:cs="Arial"/>
          <w:sz w:val="20"/>
          <w:szCs w:val="20"/>
        </w:rPr>
      </w:pPr>
      <w:r w:rsidRPr="005275B9">
        <w:rPr>
          <w:rFonts w:ascii="Arial" w:hAnsi="Arial" w:cs="Arial"/>
          <w:sz w:val="20"/>
          <w:szCs w:val="20"/>
        </w:rPr>
        <w:t>(412) 347-8039</w:t>
      </w:r>
    </w:p>
    <w:p w14:paraId="109892E3" w14:textId="02AC8391" w:rsidR="00F8120F" w:rsidRPr="005275B9" w:rsidRDefault="00826DE9" w:rsidP="00F8120F">
      <w:pPr>
        <w:rPr>
          <w:rFonts w:ascii="Arial" w:hAnsi="Arial" w:cs="Arial"/>
          <w:sz w:val="20"/>
          <w:szCs w:val="20"/>
        </w:rPr>
      </w:pPr>
      <w:hyperlink r:id="rId9" w:history="1">
        <w:r w:rsidR="00F8120F" w:rsidRPr="005275B9">
          <w:rPr>
            <w:rStyle w:val="Hyperlink"/>
            <w:rFonts w:ascii="Arial" w:hAnsi="Arial" w:cs="Arial"/>
            <w:sz w:val="20"/>
            <w:szCs w:val="20"/>
          </w:rPr>
          <w:t>jeff.donaldson@bld-marketing.com</w:t>
        </w:r>
      </w:hyperlink>
      <w:r w:rsidR="00F8120F" w:rsidRPr="005275B9">
        <w:rPr>
          <w:rFonts w:ascii="Arial" w:hAnsi="Arial" w:cs="Arial"/>
          <w:sz w:val="20"/>
          <w:szCs w:val="20"/>
        </w:rPr>
        <w:t xml:space="preserve">  </w:t>
      </w:r>
    </w:p>
    <w:p w14:paraId="58B6A1EC" w14:textId="1CEA5204" w:rsidR="00886105" w:rsidRDefault="00886105" w:rsidP="00F8120F">
      <w:pPr>
        <w:rPr>
          <w:rFonts w:ascii="Arial" w:hAnsi="Arial" w:cs="Arial"/>
        </w:rPr>
      </w:pPr>
    </w:p>
    <w:p w14:paraId="66353E2F" w14:textId="77777777" w:rsidR="00192D38" w:rsidRPr="0012403C" w:rsidRDefault="00192D38" w:rsidP="00192D38">
      <w:pPr>
        <w:rPr>
          <w:rFonts w:ascii="Arial" w:hAnsi="Arial" w:cs="Arial"/>
        </w:rPr>
      </w:pPr>
      <w:r>
        <w:rPr>
          <w:rFonts w:ascii="Arial" w:hAnsi="Arial" w:cs="Arial"/>
          <w:b/>
          <w:bCs/>
        </w:rPr>
        <w:t xml:space="preserve">Photos: </w:t>
      </w:r>
      <w:hyperlink r:id="rId10" w:history="1">
        <w:r w:rsidRPr="00712181">
          <w:rPr>
            <w:rStyle w:val="Hyperlink"/>
            <w:rFonts w:ascii="Arial" w:hAnsi="Arial" w:cs="Arial"/>
          </w:rPr>
          <w:t>http://bldpressroom.com/centria/MBCEA-award</w:t>
        </w:r>
      </w:hyperlink>
      <w:r>
        <w:rPr>
          <w:rFonts w:ascii="Arial" w:hAnsi="Arial" w:cs="Arial"/>
        </w:rPr>
        <w:t xml:space="preserve"> </w:t>
      </w:r>
    </w:p>
    <w:p w14:paraId="55883A66" w14:textId="77777777" w:rsidR="00192D38" w:rsidRPr="0084114C" w:rsidRDefault="00192D38" w:rsidP="00F8120F">
      <w:pPr>
        <w:rPr>
          <w:rFonts w:ascii="Arial" w:hAnsi="Arial" w:cs="Arial"/>
        </w:rPr>
      </w:pPr>
    </w:p>
    <w:p w14:paraId="45F89C02" w14:textId="1527AFB9" w:rsidR="00F8120F" w:rsidRDefault="0007209E" w:rsidP="00DB75E8">
      <w:pPr>
        <w:jc w:val="center"/>
        <w:rPr>
          <w:rFonts w:ascii="Arial" w:hAnsi="Arial" w:cs="Arial"/>
          <w:b/>
          <w:bCs/>
          <w:sz w:val="28"/>
          <w:szCs w:val="28"/>
        </w:rPr>
      </w:pPr>
      <w:r>
        <w:rPr>
          <w:rFonts w:ascii="Arial" w:hAnsi="Arial" w:cs="Arial"/>
          <w:b/>
          <w:bCs/>
          <w:sz w:val="28"/>
          <w:szCs w:val="28"/>
        </w:rPr>
        <w:t xml:space="preserve">CENTRIA </w:t>
      </w:r>
      <w:r w:rsidR="005B0770">
        <w:rPr>
          <w:rFonts w:ascii="Arial" w:hAnsi="Arial" w:cs="Arial"/>
          <w:b/>
          <w:bCs/>
          <w:sz w:val="28"/>
          <w:szCs w:val="28"/>
        </w:rPr>
        <w:t xml:space="preserve">Receives Distinguished Industry Recognition for </w:t>
      </w:r>
      <w:r w:rsidR="005B0770">
        <w:rPr>
          <w:rFonts w:ascii="Arial" w:hAnsi="Arial" w:cs="Arial"/>
          <w:b/>
          <w:bCs/>
          <w:sz w:val="28"/>
          <w:szCs w:val="28"/>
        </w:rPr>
        <w:br/>
        <w:t xml:space="preserve">its Role in Construction of Southwest Airlines </w:t>
      </w:r>
      <w:r w:rsidR="000E3879">
        <w:rPr>
          <w:rFonts w:ascii="Arial" w:hAnsi="Arial" w:cs="Arial"/>
          <w:b/>
          <w:bCs/>
          <w:sz w:val="28"/>
          <w:szCs w:val="28"/>
        </w:rPr>
        <w:t>Hangar</w:t>
      </w:r>
    </w:p>
    <w:p w14:paraId="5B5A8C87" w14:textId="3BCDF05C" w:rsidR="00DB75E8" w:rsidRPr="00916C06" w:rsidRDefault="00DB75E8" w:rsidP="00DB75E8">
      <w:pPr>
        <w:jc w:val="center"/>
        <w:rPr>
          <w:rFonts w:ascii="Arial" w:hAnsi="Arial" w:cs="Arial"/>
          <w:b/>
          <w:bCs/>
          <w:sz w:val="22"/>
          <w:szCs w:val="22"/>
        </w:rPr>
      </w:pPr>
    </w:p>
    <w:p w14:paraId="668AC0AD" w14:textId="7DC5430B" w:rsidR="00DB75E8" w:rsidRDefault="005B0770" w:rsidP="00DB75E8">
      <w:pPr>
        <w:jc w:val="center"/>
        <w:rPr>
          <w:rFonts w:ascii="Arial" w:hAnsi="Arial" w:cs="Arial"/>
          <w:i/>
          <w:iCs/>
        </w:rPr>
      </w:pPr>
      <w:r>
        <w:rPr>
          <w:rFonts w:ascii="Arial" w:hAnsi="Arial" w:cs="Arial"/>
          <w:i/>
          <w:iCs/>
        </w:rPr>
        <w:t xml:space="preserve">Airline’s </w:t>
      </w:r>
      <w:r w:rsidR="00A34F8C">
        <w:rPr>
          <w:rFonts w:ascii="Arial" w:hAnsi="Arial" w:cs="Arial"/>
          <w:i/>
          <w:iCs/>
        </w:rPr>
        <w:t xml:space="preserve">Largest </w:t>
      </w:r>
      <w:r>
        <w:rPr>
          <w:rFonts w:ascii="Arial" w:hAnsi="Arial" w:cs="Arial"/>
          <w:i/>
          <w:iCs/>
        </w:rPr>
        <w:t xml:space="preserve">Maintenance </w:t>
      </w:r>
      <w:r w:rsidR="000E3879">
        <w:rPr>
          <w:rFonts w:ascii="Arial" w:hAnsi="Arial" w:cs="Arial"/>
          <w:i/>
          <w:iCs/>
        </w:rPr>
        <w:t>Facility</w:t>
      </w:r>
      <w:r>
        <w:rPr>
          <w:rFonts w:ascii="Arial" w:hAnsi="Arial" w:cs="Arial"/>
          <w:i/>
          <w:iCs/>
        </w:rPr>
        <w:t xml:space="preserve"> Wins Award of Merit from </w:t>
      </w:r>
      <w:r w:rsidRPr="005B0770">
        <w:rPr>
          <w:rFonts w:ascii="Arial" w:hAnsi="Arial" w:cs="Arial"/>
          <w:i/>
          <w:iCs/>
        </w:rPr>
        <w:t>MBCE</w:t>
      </w:r>
      <w:r>
        <w:rPr>
          <w:rFonts w:ascii="Arial" w:hAnsi="Arial" w:cs="Arial"/>
          <w:i/>
          <w:iCs/>
        </w:rPr>
        <w:t>A</w:t>
      </w:r>
    </w:p>
    <w:p w14:paraId="737FD80F" w14:textId="77777777" w:rsidR="00DB75E8" w:rsidRPr="00916C06" w:rsidRDefault="00DB75E8" w:rsidP="00F8120F">
      <w:pPr>
        <w:rPr>
          <w:rFonts w:ascii="Arial" w:hAnsi="Arial" w:cs="Arial"/>
          <w:i/>
          <w:iCs/>
          <w:sz w:val="22"/>
          <w:szCs w:val="22"/>
        </w:rPr>
      </w:pPr>
    </w:p>
    <w:p w14:paraId="78B3D835" w14:textId="3997ED03" w:rsidR="0050292A" w:rsidRDefault="0084114C" w:rsidP="0050292A">
      <w:pPr>
        <w:rPr>
          <w:rFonts w:ascii="Arial" w:hAnsi="Arial" w:cs="Arial"/>
        </w:rPr>
      </w:pPr>
      <w:r w:rsidRPr="00926A08">
        <w:rPr>
          <w:rFonts w:ascii="Arial" w:hAnsi="Arial" w:cs="Arial"/>
          <w:b/>
          <w:bCs/>
        </w:rPr>
        <w:t>Moon Township, PA</w:t>
      </w:r>
      <w:r w:rsidR="00F8120F" w:rsidRPr="00926A08">
        <w:rPr>
          <w:rFonts w:ascii="Arial" w:hAnsi="Arial" w:cs="Arial"/>
          <w:b/>
          <w:bCs/>
        </w:rPr>
        <w:t xml:space="preserve">, </w:t>
      </w:r>
      <w:r w:rsidR="00E37FCE" w:rsidRPr="00926A08">
        <w:rPr>
          <w:rFonts w:ascii="Arial" w:hAnsi="Arial" w:cs="Arial"/>
          <w:b/>
          <w:bCs/>
        </w:rPr>
        <w:t>J</w:t>
      </w:r>
      <w:r w:rsidR="0050292A">
        <w:rPr>
          <w:rFonts w:ascii="Arial" w:hAnsi="Arial" w:cs="Arial"/>
          <w:b/>
          <w:bCs/>
        </w:rPr>
        <w:t>uly</w:t>
      </w:r>
      <w:r w:rsidR="00E37FCE" w:rsidRPr="00926A08">
        <w:rPr>
          <w:rFonts w:ascii="Arial" w:hAnsi="Arial" w:cs="Arial"/>
          <w:b/>
          <w:bCs/>
        </w:rPr>
        <w:t xml:space="preserve"> </w:t>
      </w:r>
      <w:r w:rsidR="00F36490">
        <w:rPr>
          <w:rFonts w:ascii="Arial" w:hAnsi="Arial" w:cs="Arial"/>
          <w:b/>
          <w:bCs/>
        </w:rPr>
        <w:t>13</w:t>
      </w:r>
      <w:r w:rsidR="00F8120F" w:rsidRPr="00926A08">
        <w:rPr>
          <w:rFonts w:ascii="Arial" w:hAnsi="Arial" w:cs="Arial"/>
          <w:b/>
          <w:bCs/>
        </w:rPr>
        <w:t>, 2020</w:t>
      </w:r>
      <w:r w:rsidR="00F8120F" w:rsidRPr="0084114C">
        <w:rPr>
          <w:rFonts w:ascii="Arial" w:hAnsi="Arial" w:cs="Arial"/>
        </w:rPr>
        <w:t xml:space="preserve"> – </w:t>
      </w:r>
      <w:hyperlink r:id="rId11" w:history="1">
        <w:r w:rsidRPr="005275B9">
          <w:rPr>
            <w:rStyle w:val="Hyperlink"/>
            <w:rFonts w:ascii="Arial" w:hAnsi="Arial" w:cs="Arial"/>
          </w:rPr>
          <w:t>CENTRIA</w:t>
        </w:r>
        <w:r w:rsidR="00A702F6" w:rsidRPr="005275B9">
          <w:rPr>
            <w:rStyle w:val="Hyperlink"/>
            <w:rFonts w:ascii="Arial" w:hAnsi="Arial" w:cs="Arial"/>
            <w:b/>
            <w:bCs/>
            <w:sz w:val="28"/>
            <w:szCs w:val="28"/>
            <w:vertAlign w:val="superscript"/>
          </w:rPr>
          <w:t>®</w:t>
        </w:r>
      </w:hyperlink>
      <w:r w:rsidRPr="0084114C">
        <w:rPr>
          <w:rFonts w:ascii="Arial" w:hAnsi="Arial" w:cs="Arial"/>
        </w:rPr>
        <w:t xml:space="preserve">, leading innovator and manufacturer of the world’s most advanced building envelope wall and roof panels, </w:t>
      </w:r>
      <w:r w:rsidR="005B0770">
        <w:rPr>
          <w:rFonts w:ascii="Arial" w:hAnsi="Arial" w:cs="Arial"/>
        </w:rPr>
        <w:t xml:space="preserve">recently received recognition from the </w:t>
      </w:r>
      <w:hyperlink r:id="rId12" w:history="1">
        <w:r w:rsidR="005B0770" w:rsidRPr="00B04155">
          <w:rPr>
            <w:rStyle w:val="Hyperlink"/>
            <w:rFonts w:ascii="Arial" w:hAnsi="Arial" w:cs="Arial"/>
          </w:rPr>
          <w:t>Metal Building Contractors &amp; Erectors Association (MBCEA)</w:t>
        </w:r>
      </w:hyperlink>
      <w:r w:rsidR="005B0770">
        <w:rPr>
          <w:rFonts w:ascii="Arial" w:hAnsi="Arial" w:cs="Arial"/>
        </w:rPr>
        <w:t xml:space="preserve"> for the company’s contributions to the design and construction of </w:t>
      </w:r>
      <w:r w:rsidR="00886105">
        <w:rPr>
          <w:rFonts w:ascii="Arial" w:hAnsi="Arial" w:cs="Arial"/>
        </w:rPr>
        <w:t xml:space="preserve">the </w:t>
      </w:r>
      <w:r w:rsidR="005B0770">
        <w:rPr>
          <w:rFonts w:ascii="Arial" w:hAnsi="Arial" w:cs="Arial"/>
        </w:rPr>
        <w:t>Southwest Airlines</w:t>
      </w:r>
      <w:r w:rsidR="00886105">
        <w:rPr>
          <w:rFonts w:ascii="Arial" w:hAnsi="Arial" w:cs="Arial"/>
        </w:rPr>
        <w:t xml:space="preserve"> </w:t>
      </w:r>
      <w:r w:rsidR="005B0770">
        <w:rPr>
          <w:rFonts w:ascii="Arial" w:hAnsi="Arial" w:cs="Arial"/>
        </w:rPr>
        <w:t>Maintenance Hangar</w:t>
      </w:r>
      <w:r w:rsidR="001D1F44">
        <w:rPr>
          <w:rFonts w:ascii="Arial" w:hAnsi="Arial" w:cs="Arial"/>
        </w:rPr>
        <w:t xml:space="preserve"> in Houston, Texas</w:t>
      </w:r>
      <w:r w:rsidR="005B0770">
        <w:rPr>
          <w:rFonts w:ascii="Arial" w:hAnsi="Arial" w:cs="Arial"/>
        </w:rPr>
        <w:t xml:space="preserve">. The building received the Award of Merit in the Specialty Category from MBCEA, which conducts the annual awards program to recognize the highest quality of metal building system construction.  </w:t>
      </w:r>
    </w:p>
    <w:p w14:paraId="652CF66A" w14:textId="08F63CD1" w:rsidR="005B0770" w:rsidRDefault="005B0770" w:rsidP="0050292A">
      <w:pPr>
        <w:rPr>
          <w:rFonts w:ascii="Arial" w:hAnsi="Arial" w:cs="Arial"/>
        </w:rPr>
      </w:pPr>
    </w:p>
    <w:p w14:paraId="61858B46" w14:textId="7058DD65" w:rsidR="00B04155" w:rsidRDefault="0005476A" w:rsidP="000E32AE">
      <w:pPr>
        <w:rPr>
          <w:rFonts w:ascii="Arial" w:hAnsi="Arial" w:cs="Arial"/>
        </w:rPr>
      </w:pPr>
      <w:r>
        <w:rPr>
          <w:rFonts w:ascii="Arial" w:hAnsi="Arial" w:cs="Arial"/>
        </w:rPr>
        <w:t xml:space="preserve">Designers specified </w:t>
      </w:r>
      <w:r w:rsidR="00886105">
        <w:rPr>
          <w:rFonts w:ascii="Arial" w:hAnsi="Arial" w:cs="Arial"/>
        </w:rPr>
        <w:t>more than 100,000 square feet</w:t>
      </w:r>
      <w:r w:rsidR="001611C4" w:rsidRPr="00886105">
        <w:rPr>
          <w:rFonts w:ascii="Arial" w:hAnsi="Arial" w:cs="Arial"/>
        </w:rPr>
        <w:t xml:space="preserve"> </w:t>
      </w:r>
      <w:r>
        <w:rPr>
          <w:rFonts w:ascii="Arial" w:hAnsi="Arial" w:cs="Arial"/>
        </w:rPr>
        <w:t xml:space="preserve">of CENTRIA’s </w:t>
      </w:r>
      <w:r w:rsidR="001D1F44">
        <w:rPr>
          <w:rFonts w:ascii="Arial" w:hAnsi="Arial" w:cs="Arial"/>
        </w:rPr>
        <w:t>Versawall</w:t>
      </w:r>
      <w:r>
        <w:rPr>
          <w:rFonts w:ascii="Arial" w:hAnsi="Arial" w:cs="Arial"/>
        </w:rPr>
        <w:t xml:space="preserve"> 1/8” Reveal Panels for the building’s exterior</w:t>
      </w:r>
      <w:r w:rsidR="00B04155">
        <w:rPr>
          <w:rFonts w:ascii="Arial" w:hAnsi="Arial" w:cs="Arial"/>
        </w:rPr>
        <w:t xml:space="preserve">, the company’s high-performance insulated metal wall panels. </w:t>
      </w:r>
    </w:p>
    <w:p w14:paraId="4A7E8983" w14:textId="77777777" w:rsidR="00B04155" w:rsidRDefault="00B04155" w:rsidP="000E32AE">
      <w:pPr>
        <w:rPr>
          <w:rFonts w:ascii="Arial" w:hAnsi="Arial" w:cs="Arial"/>
        </w:rPr>
      </w:pPr>
    </w:p>
    <w:p w14:paraId="0689A759" w14:textId="205EC432" w:rsidR="00B04155" w:rsidRDefault="00B04155" w:rsidP="000E32AE">
      <w:pPr>
        <w:rPr>
          <w:rFonts w:ascii="Arial" w:hAnsi="Arial" w:cs="Arial"/>
        </w:rPr>
      </w:pPr>
      <w:r>
        <w:rPr>
          <w:rFonts w:ascii="Arial" w:hAnsi="Arial" w:cs="Arial"/>
        </w:rPr>
        <w:t xml:space="preserve">“Versawall was the optimal solution for the Southwest Hangar project,” said </w:t>
      </w:r>
      <w:r w:rsidR="00886105" w:rsidRPr="00886105">
        <w:rPr>
          <w:rFonts w:ascii="Arial" w:hAnsi="Arial" w:cs="Arial"/>
        </w:rPr>
        <w:t>Julie Schessler, product manager for CENTRIA</w:t>
      </w:r>
      <w:r w:rsidRPr="00886105">
        <w:rPr>
          <w:rFonts w:ascii="Arial" w:hAnsi="Arial" w:cs="Arial"/>
        </w:rPr>
        <w:t>.</w:t>
      </w:r>
      <w:r>
        <w:rPr>
          <w:rFonts w:ascii="Arial" w:hAnsi="Arial" w:cs="Arial"/>
        </w:rPr>
        <w:t xml:space="preserve"> “</w:t>
      </w:r>
      <w:r w:rsidR="001D1F44">
        <w:rPr>
          <w:rFonts w:ascii="Arial" w:hAnsi="Arial" w:cs="Arial"/>
        </w:rPr>
        <w:t>In</w:t>
      </w:r>
      <w:r>
        <w:rPr>
          <w:rFonts w:ascii="Arial" w:hAnsi="Arial" w:cs="Arial"/>
        </w:rPr>
        <w:t xml:space="preserve"> addition to providing superior weather resistance for the structure, Versawall is lightweight and comes in long lengths, </w:t>
      </w:r>
      <w:r w:rsidR="00EA627A">
        <w:rPr>
          <w:rFonts w:ascii="Arial" w:hAnsi="Arial" w:cs="Arial"/>
        </w:rPr>
        <w:t xml:space="preserve">giving </w:t>
      </w:r>
      <w:r>
        <w:rPr>
          <w:rFonts w:ascii="Arial" w:hAnsi="Arial" w:cs="Arial"/>
        </w:rPr>
        <w:t xml:space="preserve">contractors the ability to install them vertically for greater efficiency.” </w:t>
      </w:r>
    </w:p>
    <w:p w14:paraId="29AFD965" w14:textId="77777777" w:rsidR="00B04155" w:rsidRDefault="00B04155" w:rsidP="000E32AE">
      <w:pPr>
        <w:rPr>
          <w:rFonts w:ascii="Arial" w:hAnsi="Arial" w:cs="Arial"/>
        </w:rPr>
      </w:pPr>
    </w:p>
    <w:p w14:paraId="081C54E6" w14:textId="624815D5" w:rsidR="00B04155" w:rsidRDefault="00B04155" w:rsidP="000E32AE">
      <w:pPr>
        <w:rPr>
          <w:rFonts w:ascii="Arial" w:hAnsi="Arial" w:cs="Arial"/>
        </w:rPr>
      </w:pPr>
      <w:r>
        <w:rPr>
          <w:rFonts w:ascii="Arial" w:hAnsi="Arial" w:cs="Arial"/>
        </w:rPr>
        <w:t>Available in both vertical and horizon</w:t>
      </w:r>
      <w:r w:rsidR="00EA627A">
        <w:rPr>
          <w:rFonts w:ascii="Arial" w:hAnsi="Arial" w:cs="Arial"/>
        </w:rPr>
        <w:t>t</w:t>
      </w:r>
      <w:r>
        <w:rPr>
          <w:rFonts w:ascii="Arial" w:hAnsi="Arial" w:cs="Arial"/>
        </w:rPr>
        <w:t>al profiles, Versawall enables architects and building owners to deliver a modern look for buildings such as warehouses, industrial facilities, schools and shopping centers.</w:t>
      </w:r>
      <w:r w:rsidR="001D1F44">
        <w:rPr>
          <w:rFonts w:ascii="Arial" w:hAnsi="Arial" w:cs="Arial"/>
        </w:rPr>
        <w:t xml:space="preserve"> The product’s increased span capability reduces support steel requirements, and a thermal break between the face and liner of the panels saves energy.  </w:t>
      </w:r>
    </w:p>
    <w:p w14:paraId="6F6A3C5C" w14:textId="599A9433" w:rsidR="00B04155" w:rsidRDefault="00B04155" w:rsidP="000E32AE">
      <w:pPr>
        <w:rPr>
          <w:rFonts w:ascii="Arial" w:hAnsi="Arial" w:cs="Arial"/>
        </w:rPr>
      </w:pPr>
    </w:p>
    <w:p w14:paraId="1A344F42" w14:textId="06E6990D" w:rsidR="00B04155" w:rsidRDefault="00B04155" w:rsidP="000E32AE">
      <w:pPr>
        <w:rPr>
          <w:rFonts w:ascii="Arial" w:hAnsi="Arial" w:cs="Arial"/>
        </w:rPr>
      </w:pPr>
      <w:r>
        <w:rPr>
          <w:rFonts w:ascii="Arial" w:hAnsi="Arial" w:cs="Arial"/>
        </w:rPr>
        <w:lastRenderedPageBreak/>
        <w:t xml:space="preserve">The Southwest Airlines Maintenance Hangar </w:t>
      </w:r>
      <w:r w:rsidR="00A34F8C">
        <w:rPr>
          <w:rFonts w:ascii="Arial" w:hAnsi="Arial" w:cs="Arial"/>
        </w:rPr>
        <w:t xml:space="preserve">opened </w:t>
      </w:r>
      <w:r>
        <w:rPr>
          <w:rFonts w:ascii="Arial" w:hAnsi="Arial" w:cs="Arial"/>
        </w:rPr>
        <w:t xml:space="preserve">at </w:t>
      </w:r>
      <w:r w:rsidR="006655D3">
        <w:rPr>
          <w:rFonts w:ascii="Arial" w:hAnsi="Arial" w:cs="Arial"/>
        </w:rPr>
        <w:t xml:space="preserve">the </w:t>
      </w:r>
      <w:r>
        <w:rPr>
          <w:rFonts w:ascii="Arial" w:hAnsi="Arial" w:cs="Arial"/>
        </w:rPr>
        <w:t xml:space="preserve">Houston Hobby Airport </w:t>
      </w:r>
      <w:r w:rsidR="00A34F8C">
        <w:rPr>
          <w:rFonts w:ascii="Arial" w:hAnsi="Arial" w:cs="Arial"/>
        </w:rPr>
        <w:t xml:space="preserve">in January of this year. The </w:t>
      </w:r>
      <w:r w:rsidR="000E3879">
        <w:rPr>
          <w:rFonts w:ascii="Arial" w:hAnsi="Arial" w:cs="Arial"/>
        </w:rPr>
        <w:t xml:space="preserve">airline’s largest hangar spans nearly 220 feet from front to back and can hold six Boeing 737s. The facility also serves </w:t>
      </w:r>
      <w:r w:rsidR="00A34F8C">
        <w:rPr>
          <w:rFonts w:ascii="Arial" w:hAnsi="Arial" w:cs="Arial"/>
        </w:rPr>
        <w:t xml:space="preserve">as the base for 400 airline employees that make up the company’s technical operations group. </w:t>
      </w:r>
    </w:p>
    <w:p w14:paraId="4F776B20" w14:textId="33559C11" w:rsidR="00B04155" w:rsidRDefault="00B04155" w:rsidP="000E32AE">
      <w:pPr>
        <w:rPr>
          <w:rFonts w:ascii="Arial" w:hAnsi="Arial" w:cs="Arial"/>
        </w:rPr>
      </w:pPr>
    </w:p>
    <w:p w14:paraId="76511229" w14:textId="2CE401B0" w:rsidR="00B04155" w:rsidRDefault="00B04155" w:rsidP="000E32AE">
      <w:pPr>
        <w:rPr>
          <w:rFonts w:ascii="Arial" w:hAnsi="Arial" w:cs="Arial"/>
        </w:rPr>
      </w:pPr>
      <w:r>
        <w:rPr>
          <w:rFonts w:ascii="Arial" w:hAnsi="Arial" w:cs="Arial"/>
        </w:rPr>
        <w:t xml:space="preserve">The hangar was one of only seven buildings to receive an accolade from MBCEA this year. The organization’s yearly </w:t>
      </w:r>
      <w:r w:rsidR="001D1F44">
        <w:rPr>
          <w:rFonts w:ascii="Arial" w:hAnsi="Arial" w:cs="Arial"/>
        </w:rPr>
        <w:t>award</w:t>
      </w:r>
      <w:r w:rsidR="000E3879">
        <w:rPr>
          <w:rFonts w:ascii="Arial" w:hAnsi="Arial" w:cs="Arial"/>
        </w:rPr>
        <w:t>s</w:t>
      </w:r>
      <w:r w:rsidR="001D1F44">
        <w:rPr>
          <w:rFonts w:ascii="Arial" w:hAnsi="Arial" w:cs="Arial"/>
        </w:rPr>
        <w:t xml:space="preserve"> </w:t>
      </w:r>
      <w:r>
        <w:rPr>
          <w:rFonts w:ascii="Arial" w:hAnsi="Arial" w:cs="Arial"/>
        </w:rPr>
        <w:t>program employs an outside panel of judges</w:t>
      </w:r>
      <w:r w:rsidR="000E3879">
        <w:rPr>
          <w:rFonts w:ascii="Arial" w:hAnsi="Arial" w:cs="Arial"/>
        </w:rPr>
        <w:t xml:space="preserve"> that </w:t>
      </w:r>
      <w:r>
        <w:rPr>
          <w:rFonts w:ascii="Arial" w:hAnsi="Arial" w:cs="Arial"/>
        </w:rPr>
        <w:t xml:space="preserve">review entries based on aesthetics, unusual or interesting features, quality, complexity and green building elements.  </w:t>
      </w:r>
    </w:p>
    <w:p w14:paraId="654B7C28" w14:textId="41F1AC42" w:rsidR="00B04155" w:rsidRDefault="00B04155" w:rsidP="000E32AE">
      <w:pPr>
        <w:rPr>
          <w:rFonts w:ascii="Arial" w:hAnsi="Arial" w:cs="Arial"/>
        </w:rPr>
      </w:pPr>
      <w:r>
        <w:rPr>
          <w:rFonts w:ascii="Arial" w:hAnsi="Arial" w:cs="Arial"/>
        </w:rPr>
        <w:t xml:space="preserve"> </w:t>
      </w:r>
    </w:p>
    <w:p w14:paraId="2DDC2B71" w14:textId="77777777" w:rsidR="000E32AE" w:rsidRPr="0084114C" w:rsidRDefault="000E32AE" w:rsidP="000E32AE">
      <w:pPr>
        <w:rPr>
          <w:rFonts w:ascii="Arial" w:hAnsi="Arial" w:cs="Arial"/>
        </w:rPr>
      </w:pPr>
    </w:p>
    <w:p w14:paraId="32195317" w14:textId="77777777" w:rsidR="0084114C" w:rsidRPr="0084114C" w:rsidRDefault="0084114C" w:rsidP="0084114C">
      <w:pPr>
        <w:rPr>
          <w:rFonts w:ascii="Arial" w:hAnsi="Arial" w:cs="Arial"/>
          <w:b/>
          <w:bCs/>
          <w:sz w:val="20"/>
          <w:szCs w:val="20"/>
        </w:rPr>
      </w:pPr>
      <w:r w:rsidRPr="0084114C">
        <w:rPr>
          <w:rFonts w:ascii="Arial" w:hAnsi="Arial" w:cs="Arial"/>
          <w:b/>
          <w:bCs/>
          <w:sz w:val="20"/>
          <w:szCs w:val="20"/>
        </w:rPr>
        <w:t>ABOUT CENTRIA</w:t>
      </w:r>
    </w:p>
    <w:p w14:paraId="087AFF53" w14:textId="77777777" w:rsidR="0084114C" w:rsidRPr="0084114C" w:rsidRDefault="0084114C" w:rsidP="0084114C">
      <w:pPr>
        <w:rPr>
          <w:rFonts w:ascii="Arial" w:hAnsi="Arial" w:cs="Arial"/>
          <w:i/>
          <w:iCs/>
        </w:rPr>
      </w:pPr>
    </w:p>
    <w:p w14:paraId="6FDCF1F1" w14:textId="41B9C68D" w:rsidR="00F8120F" w:rsidRPr="0084114C" w:rsidRDefault="0084114C" w:rsidP="0084114C">
      <w:pPr>
        <w:rPr>
          <w:rFonts w:ascii="Arial" w:hAnsi="Arial" w:cs="Arial"/>
          <w:sz w:val="20"/>
          <w:szCs w:val="20"/>
        </w:rPr>
      </w:pPr>
      <w:r w:rsidRPr="0084114C">
        <w:rPr>
          <w:rFonts w:ascii="Arial" w:hAnsi="Arial" w:cs="Arial"/>
          <w:sz w:val="20"/>
          <w:szCs w:val="20"/>
        </w:rPr>
        <w:t xml:space="preserve">CENTRIA innovations in architectural metal wall and roof systems are helping building teams envision metal as the future of the building envelope. From inspiration through installation, CENTRIA provides the highest level of expertise including service and support from an elite Dealer Network. Based in Pittsburgh (Moon Township, Pa.), CENTRIA metal architectural systems are the perfect combination of science and aesthetics, offering advanced thermal and moisture protection technology, the broadest spectrum of design options, truly integrated components, and superior sustainability. CENTRIA is part of the Cornerstone Building Brands family. Visit us at </w:t>
      </w:r>
      <w:hyperlink r:id="rId13" w:history="1">
        <w:r w:rsidR="00922A2C" w:rsidRPr="00066E88">
          <w:rPr>
            <w:rStyle w:val="Hyperlink"/>
            <w:rFonts w:ascii="Arial" w:hAnsi="Arial" w:cs="Arial"/>
            <w:sz w:val="20"/>
            <w:szCs w:val="20"/>
          </w:rPr>
          <w:t>www.centria.com</w:t>
        </w:r>
      </w:hyperlink>
      <w:r w:rsidRPr="0084114C">
        <w:rPr>
          <w:rFonts w:ascii="Arial" w:hAnsi="Arial" w:cs="Arial"/>
          <w:sz w:val="20"/>
          <w:szCs w:val="20"/>
        </w:rPr>
        <w:t>.</w:t>
      </w:r>
      <w:r w:rsidR="00922A2C">
        <w:rPr>
          <w:rFonts w:ascii="Arial" w:hAnsi="Arial" w:cs="Arial"/>
          <w:sz w:val="20"/>
          <w:szCs w:val="20"/>
        </w:rPr>
        <w:t xml:space="preserve"> </w:t>
      </w:r>
    </w:p>
    <w:p w14:paraId="66A751BF" w14:textId="77777777" w:rsidR="00926A08" w:rsidRDefault="00926A08" w:rsidP="00F8120F">
      <w:pPr>
        <w:jc w:val="center"/>
        <w:rPr>
          <w:rFonts w:ascii="Arial" w:hAnsi="Arial" w:cs="Arial"/>
        </w:rPr>
      </w:pPr>
    </w:p>
    <w:p w14:paraId="08AF996F" w14:textId="7223E8CF" w:rsidR="007118A4" w:rsidRPr="0084114C" w:rsidRDefault="00F8120F" w:rsidP="00F8120F">
      <w:pPr>
        <w:jc w:val="center"/>
        <w:rPr>
          <w:rFonts w:ascii="Arial" w:hAnsi="Arial" w:cs="Arial"/>
        </w:rPr>
      </w:pPr>
      <w:r w:rsidRPr="0084114C">
        <w:rPr>
          <w:rFonts w:ascii="Arial" w:hAnsi="Arial" w:cs="Arial"/>
        </w:rPr>
        <w:t># # #</w:t>
      </w:r>
    </w:p>
    <w:p w14:paraId="4EAF62F6" w14:textId="77777777" w:rsidR="00E37FCE" w:rsidRPr="0084114C" w:rsidRDefault="00E37FCE" w:rsidP="00F8120F">
      <w:pPr>
        <w:jc w:val="center"/>
        <w:rPr>
          <w:rFonts w:ascii="Arial" w:hAnsi="Arial" w:cs="Arial"/>
        </w:rPr>
      </w:pPr>
    </w:p>
    <w:sectPr w:rsidR="00E37FCE" w:rsidRPr="0084114C" w:rsidSect="00FE1175">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DA0DB" w14:textId="77777777" w:rsidR="00826DE9" w:rsidRDefault="00826DE9" w:rsidP="00F8120F">
      <w:r>
        <w:separator/>
      </w:r>
    </w:p>
  </w:endnote>
  <w:endnote w:type="continuationSeparator" w:id="0">
    <w:p w14:paraId="2D116BF2" w14:textId="77777777" w:rsidR="00826DE9" w:rsidRDefault="00826DE9" w:rsidP="00F8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05FA1" w14:textId="77777777" w:rsidR="00826DE9" w:rsidRDefault="00826DE9" w:rsidP="00F8120F">
      <w:r>
        <w:separator/>
      </w:r>
    </w:p>
  </w:footnote>
  <w:footnote w:type="continuationSeparator" w:id="0">
    <w:p w14:paraId="4C0419B9" w14:textId="77777777" w:rsidR="00826DE9" w:rsidRDefault="00826DE9" w:rsidP="00F81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96ECC" w14:textId="0EEEB09B" w:rsidR="0084114C" w:rsidRPr="0084114C" w:rsidRDefault="00903B6A" w:rsidP="0084114C">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47FBC7A" wp14:editId="498BB013">
          <wp:extent cx="1046480" cy="505990"/>
          <wp:effectExtent l="0" t="0" r="0" b="254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tical_PNG_CENTRIA.png"/>
                  <pic:cNvPicPr/>
                </pic:nvPicPr>
                <pic:blipFill>
                  <a:blip r:embed="rId1">
                    <a:extLst>
                      <a:ext uri="{28A0092B-C50C-407E-A947-70E740481C1C}">
                        <a14:useLocalDpi xmlns:a14="http://schemas.microsoft.com/office/drawing/2010/main" val="0"/>
                      </a:ext>
                    </a:extLst>
                  </a:blip>
                  <a:stretch>
                    <a:fillRect/>
                  </a:stretch>
                </pic:blipFill>
                <pic:spPr>
                  <a:xfrm>
                    <a:off x="0" y="0"/>
                    <a:ext cx="1049366" cy="507385"/>
                  </a:xfrm>
                  <a:prstGeom prst="rect">
                    <a:avLst/>
                  </a:prstGeom>
                </pic:spPr>
              </pic:pic>
            </a:graphicData>
          </a:graphic>
        </wp:inline>
      </w:drawing>
    </w:r>
  </w:p>
  <w:p w14:paraId="0A597AA1" w14:textId="343D0882" w:rsidR="00F8120F" w:rsidRDefault="00F8120F">
    <w:pPr>
      <w:pStyle w:val="Header"/>
    </w:pPr>
  </w:p>
  <w:p w14:paraId="2B979F1C" w14:textId="77777777" w:rsidR="00F8120F" w:rsidRDefault="00F81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A0057F"/>
    <w:multiLevelType w:val="multilevel"/>
    <w:tmpl w:val="F756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56E3FE0"/>
    <w:multiLevelType w:val="multilevel"/>
    <w:tmpl w:val="74FEA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20F"/>
    <w:rsid w:val="0005476A"/>
    <w:rsid w:val="0007209E"/>
    <w:rsid w:val="000875A3"/>
    <w:rsid w:val="000C792F"/>
    <w:rsid w:val="000E32AE"/>
    <w:rsid w:val="000E3879"/>
    <w:rsid w:val="00116A5C"/>
    <w:rsid w:val="0012403C"/>
    <w:rsid w:val="00136F0D"/>
    <w:rsid w:val="001405AE"/>
    <w:rsid w:val="001611C4"/>
    <w:rsid w:val="00164124"/>
    <w:rsid w:val="001656DB"/>
    <w:rsid w:val="001735FA"/>
    <w:rsid w:val="00192D38"/>
    <w:rsid w:val="001D1F44"/>
    <w:rsid w:val="001D4279"/>
    <w:rsid w:val="001E5B51"/>
    <w:rsid w:val="002021B8"/>
    <w:rsid w:val="00245E1C"/>
    <w:rsid w:val="00273B2E"/>
    <w:rsid w:val="002C1F7E"/>
    <w:rsid w:val="002E1EEA"/>
    <w:rsid w:val="002E7892"/>
    <w:rsid w:val="00336D82"/>
    <w:rsid w:val="00344152"/>
    <w:rsid w:val="003E4D42"/>
    <w:rsid w:val="0043737E"/>
    <w:rsid w:val="00446D3D"/>
    <w:rsid w:val="00473039"/>
    <w:rsid w:val="004730F3"/>
    <w:rsid w:val="00474FA1"/>
    <w:rsid w:val="004A4FB6"/>
    <w:rsid w:val="0050292A"/>
    <w:rsid w:val="005275B9"/>
    <w:rsid w:val="00583BFD"/>
    <w:rsid w:val="005A7183"/>
    <w:rsid w:val="005B0770"/>
    <w:rsid w:val="005C4B00"/>
    <w:rsid w:val="0060132C"/>
    <w:rsid w:val="00603536"/>
    <w:rsid w:val="006110A4"/>
    <w:rsid w:val="00624036"/>
    <w:rsid w:val="00660BC7"/>
    <w:rsid w:val="006655D3"/>
    <w:rsid w:val="00671BC9"/>
    <w:rsid w:val="006849EF"/>
    <w:rsid w:val="006F014F"/>
    <w:rsid w:val="00761A2A"/>
    <w:rsid w:val="007758BD"/>
    <w:rsid w:val="0079671C"/>
    <w:rsid w:val="007E27DD"/>
    <w:rsid w:val="008138CA"/>
    <w:rsid w:val="00826DE9"/>
    <w:rsid w:val="0083716C"/>
    <w:rsid w:val="0084114C"/>
    <w:rsid w:val="00886105"/>
    <w:rsid w:val="0089678D"/>
    <w:rsid w:val="008D7F64"/>
    <w:rsid w:val="00902AFC"/>
    <w:rsid w:val="00903B6A"/>
    <w:rsid w:val="00916C06"/>
    <w:rsid w:val="00922A2C"/>
    <w:rsid w:val="00926A08"/>
    <w:rsid w:val="009439F6"/>
    <w:rsid w:val="00A34F8C"/>
    <w:rsid w:val="00A4101C"/>
    <w:rsid w:val="00A702F6"/>
    <w:rsid w:val="00A747F1"/>
    <w:rsid w:val="00A853D0"/>
    <w:rsid w:val="00AB38A4"/>
    <w:rsid w:val="00B04155"/>
    <w:rsid w:val="00B55DDF"/>
    <w:rsid w:val="00B6486C"/>
    <w:rsid w:val="00B86A12"/>
    <w:rsid w:val="00BC74A0"/>
    <w:rsid w:val="00C076A3"/>
    <w:rsid w:val="00C2091D"/>
    <w:rsid w:val="00C51A8A"/>
    <w:rsid w:val="00CD5A7D"/>
    <w:rsid w:val="00CE2316"/>
    <w:rsid w:val="00D0061D"/>
    <w:rsid w:val="00D041E3"/>
    <w:rsid w:val="00D85076"/>
    <w:rsid w:val="00DB75E8"/>
    <w:rsid w:val="00E26A50"/>
    <w:rsid w:val="00E26C89"/>
    <w:rsid w:val="00E3383D"/>
    <w:rsid w:val="00E37FCE"/>
    <w:rsid w:val="00E52182"/>
    <w:rsid w:val="00EA627A"/>
    <w:rsid w:val="00ED3B7E"/>
    <w:rsid w:val="00ED5CAB"/>
    <w:rsid w:val="00EE79CD"/>
    <w:rsid w:val="00F04FF7"/>
    <w:rsid w:val="00F05708"/>
    <w:rsid w:val="00F34CDA"/>
    <w:rsid w:val="00F36490"/>
    <w:rsid w:val="00F50A15"/>
    <w:rsid w:val="00F741F2"/>
    <w:rsid w:val="00F8120F"/>
    <w:rsid w:val="00F93BA6"/>
    <w:rsid w:val="00FB0FFC"/>
    <w:rsid w:val="00FE1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64C5"/>
  <w15:chartTrackingRefBased/>
  <w15:docId w15:val="{4E7BB94A-B90C-5B43-AE66-690C4243F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20F"/>
    <w:rPr>
      <w:color w:val="0563C1" w:themeColor="hyperlink"/>
      <w:u w:val="single"/>
    </w:rPr>
  </w:style>
  <w:style w:type="character" w:styleId="UnresolvedMention">
    <w:name w:val="Unresolved Mention"/>
    <w:basedOn w:val="DefaultParagraphFont"/>
    <w:uiPriority w:val="99"/>
    <w:semiHidden/>
    <w:unhideWhenUsed/>
    <w:rsid w:val="00F8120F"/>
    <w:rPr>
      <w:color w:val="605E5C"/>
      <w:shd w:val="clear" w:color="auto" w:fill="E1DFDD"/>
    </w:rPr>
  </w:style>
  <w:style w:type="paragraph" w:styleId="Header">
    <w:name w:val="header"/>
    <w:basedOn w:val="Normal"/>
    <w:link w:val="HeaderChar"/>
    <w:uiPriority w:val="99"/>
    <w:unhideWhenUsed/>
    <w:rsid w:val="00F8120F"/>
    <w:pPr>
      <w:tabs>
        <w:tab w:val="center" w:pos="4680"/>
        <w:tab w:val="right" w:pos="9360"/>
      </w:tabs>
    </w:pPr>
  </w:style>
  <w:style w:type="character" w:customStyle="1" w:styleId="HeaderChar">
    <w:name w:val="Header Char"/>
    <w:basedOn w:val="DefaultParagraphFont"/>
    <w:link w:val="Header"/>
    <w:uiPriority w:val="99"/>
    <w:rsid w:val="00F8120F"/>
  </w:style>
  <w:style w:type="paragraph" w:styleId="Footer">
    <w:name w:val="footer"/>
    <w:basedOn w:val="Normal"/>
    <w:link w:val="FooterChar"/>
    <w:uiPriority w:val="99"/>
    <w:unhideWhenUsed/>
    <w:rsid w:val="00F8120F"/>
    <w:pPr>
      <w:tabs>
        <w:tab w:val="center" w:pos="4680"/>
        <w:tab w:val="right" w:pos="9360"/>
      </w:tabs>
    </w:pPr>
  </w:style>
  <w:style w:type="character" w:customStyle="1" w:styleId="FooterChar">
    <w:name w:val="Footer Char"/>
    <w:basedOn w:val="DefaultParagraphFont"/>
    <w:link w:val="Footer"/>
    <w:uiPriority w:val="99"/>
    <w:rsid w:val="00F8120F"/>
  </w:style>
  <w:style w:type="character" w:customStyle="1" w:styleId="apple-converted-space">
    <w:name w:val="apple-converted-space"/>
    <w:basedOn w:val="DefaultParagraphFont"/>
    <w:rsid w:val="00E37FCE"/>
  </w:style>
  <w:style w:type="paragraph" w:styleId="ListParagraph">
    <w:name w:val="List Paragraph"/>
    <w:basedOn w:val="Normal"/>
    <w:uiPriority w:val="34"/>
    <w:qFormat/>
    <w:rsid w:val="00E37FC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37FCE"/>
    <w:rPr>
      <w:color w:val="954F72" w:themeColor="followedHyperlink"/>
      <w:u w:val="single"/>
    </w:rPr>
  </w:style>
  <w:style w:type="character" w:styleId="CommentReference">
    <w:name w:val="annotation reference"/>
    <w:basedOn w:val="DefaultParagraphFont"/>
    <w:uiPriority w:val="99"/>
    <w:semiHidden/>
    <w:unhideWhenUsed/>
    <w:rsid w:val="00F34CDA"/>
    <w:rPr>
      <w:sz w:val="16"/>
      <w:szCs w:val="16"/>
    </w:rPr>
  </w:style>
  <w:style w:type="paragraph" w:styleId="CommentText">
    <w:name w:val="annotation text"/>
    <w:basedOn w:val="Normal"/>
    <w:link w:val="CommentTextChar"/>
    <w:uiPriority w:val="99"/>
    <w:semiHidden/>
    <w:unhideWhenUsed/>
    <w:rsid w:val="00F34CDA"/>
    <w:rPr>
      <w:sz w:val="20"/>
      <w:szCs w:val="20"/>
    </w:rPr>
  </w:style>
  <w:style w:type="character" w:customStyle="1" w:styleId="CommentTextChar">
    <w:name w:val="Comment Text Char"/>
    <w:basedOn w:val="DefaultParagraphFont"/>
    <w:link w:val="CommentText"/>
    <w:uiPriority w:val="99"/>
    <w:semiHidden/>
    <w:rsid w:val="00F34CDA"/>
    <w:rPr>
      <w:sz w:val="20"/>
      <w:szCs w:val="20"/>
    </w:rPr>
  </w:style>
  <w:style w:type="paragraph" w:styleId="CommentSubject">
    <w:name w:val="annotation subject"/>
    <w:basedOn w:val="CommentText"/>
    <w:next w:val="CommentText"/>
    <w:link w:val="CommentSubjectChar"/>
    <w:uiPriority w:val="99"/>
    <w:semiHidden/>
    <w:unhideWhenUsed/>
    <w:rsid w:val="00F34CDA"/>
    <w:rPr>
      <w:b/>
      <w:bCs/>
    </w:rPr>
  </w:style>
  <w:style w:type="character" w:customStyle="1" w:styleId="CommentSubjectChar">
    <w:name w:val="Comment Subject Char"/>
    <w:basedOn w:val="CommentTextChar"/>
    <w:link w:val="CommentSubject"/>
    <w:uiPriority w:val="99"/>
    <w:semiHidden/>
    <w:rsid w:val="00F34CDA"/>
    <w:rPr>
      <w:b/>
      <w:bCs/>
      <w:sz w:val="20"/>
      <w:szCs w:val="20"/>
    </w:rPr>
  </w:style>
  <w:style w:type="paragraph" w:styleId="BalloonText">
    <w:name w:val="Balloon Text"/>
    <w:basedOn w:val="Normal"/>
    <w:link w:val="BalloonTextChar"/>
    <w:uiPriority w:val="99"/>
    <w:semiHidden/>
    <w:unhideWhenUsed/>
    <w:rsid w:val="00F34CD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4CDA"/>
    <w:rPr>
      <w:rFonts w:ascii="Times New Roman" w:hAnsi="Times New Roman" w:cs="Times New Roman"/>
      <w:sz w:val="18"/>
      <w:szCs w:val="18"/>
    </w:rPr>
  </w:style>
  <w:style w:type="paragraph" w:styleId="Revision">
    <w:name w:val="Revision"/>
    <w:hidden/>
    <w:uiPriority w:val="99"/>
    <w:semiHidden/>
    <w:rsid w:val="00903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661">
      <w:bodyDiv w:val="1"/>
      <w:marLeft w:val="0"/>
      <w:marRight w:val="0"/>
      <w:marTop w:val="0"/>
      <w:marBottom w:val="0"/>
      <w:divBdr>
        <w:top w:val="none" w:sz="0" w:space="0" w:color="auto"/>
        <w:left w:val="none" w:sz="0" w:space="0" w:color="auto"/>
        <w:bottom w:val="none" w:sz="0" w:space="0" w:color="auto"/>
        <w:right w:val="none" w:sz="0" w:space="0" w:color="auto"/>
      </w:divBdr>
    </w:div>
    <w:div w:id="86777093">
      <w:bodyDiv w:val="1"/>
      <w:marLeft w:val="0"/>
      <w:marRight w:val="0"/>
      <w:marTop w:val="0"/>
      <w:marBottom w:val="0"/>
      <w:divBdr>
        <w:top w:val="none" w:sz="0" w:space="0" w:color="auto"/>
        <w:left w:val="none" w:sz="0" w:space="0" w:color="auto"/>
        <w:bottom w:val="none" w:sz="0" w:space="0" w:color="auto"/>
        <w:right w:val="none" w:sz="0" w:space="0" w:color="auto"/>
      </w:divBdr>
    </w:div>
    <w:div w:id="180053731">
      <w:bodyDiv w:val="1"/>
      <w:marLeft w:val="0"/>
      <w:marRight w:val="0"/>
      <w:marTop w:val="0"/>
      <w:marBottom w:val="0"/>
      <w:divBdr>
        <w:top w:val="none" w:sz="0" w:space="0" w:color="auto"/>
        <w:left w:val="none" w:sz="0" w:space="0" w:color="auto"/>
        <w:bottom w:val="none" w:sz="0" w:space="0" w:color="auto"/>
        <w:right w:val="none" w:sz="0" w:space="0" w:color="auto"/>
      </w:divBdr>
    </w:div>
    <w:div w:id="421805395">
      <w:bodyDiv w:val="1"/>
      <w:marLeft w:val="0"/>
      <w:marRight w:val="0"/>
      <w:marTop w:val="0"/>
      <w:marBottom w:val="0"/>
      <w:divBdr>
        <w:top w:val="none" w:sz="0" w:space="0" w:color="auto"/>
        <w:left w:val="none" w:sz="0" w:space="0" w:color="auto"/>
        <w:bottom w:val="none" w:sz="0" w:space="0" w:color="auto"/>
        <w:right w:val="none" w:sz="0" w:space="0" w:color="auto"/>
      </w:divBdr>
    </w:div>
    <w:div w:id="531457814">
      <w:bodyDiv w:val="1"/>
      <w:marLeft w:val="0"/>
      <w:marRight w:val="0"/>
      <w:marTop w:val="0"/>
      <w:marBottom w:val="0"/>
      <w:divBdr>
        <w:top w:val="none" w:sz="0" w:space="0" w:color="auto"/>
        <w:left w:val="none" w:sz="0" w:space="0" w:color="auto"/>
        <w:bottom w:val="none" w:sz="0" w:space="0" w:color="auto"/>
        <w:right w:val="none" w:sz="0" w:space="0" w:color="auto"/>
      </w:divBdr>
    </w:div>
    <w:div w:id="669985862">
      <w:bodyDiv w:val="1"/>
      <w:marLeft w:val="0"/>
      <w:marRight w:val="0"/>
      <w:marTop w:val="0"/>
      <w:marBottom w:val="0"/>
      <w:divBdr>
        <w:top w:val="none" w:sz="0" w:space="0" w:color="auto"/>
        <w:left w:val="none" w:sz="0" w:space="0" w:color="auto"/>
        <w:bottom w:val="none" w:sz="0" w:space="0" w:color="auto"/>
        <w:right w:val="none" w:sz="0" w:space="0" w:color="auto"/>
      </w:divBdr>
    </w:div>
    <w:div w:id="829566423">
      <w:bodyDiv w:val="1"/>
      <w:marLeft w:val="0"/>
      <w:marRight w:val="0"/>
      <w:marTop w:val="0"/>
      <w:marBottom w:val="0"/>
      <w:divBdr>
        <w:top w:val="none" w:sz="0" w:space="0" w:color="auto"/>
        <w:left w:val="none" w:sz="0" w:space="0" w:color="auto"/>
        <w:bottom w:val="none" w:sz="0" w:space="0" w:color="auto"/>
        <w:right w:val="none" w:sz="0" w:space="0" w:color="auto"/>
      </w:divBdr>
    </w:div>
    <w:div w:id="1713455883">
      <w:bodyDiv w:val="1"/>
      <w:marLeft w:val="0"/>
      <w:marRight w:val="0"/>
      <w:marTop w:val="0"/>
      <w:marBottom w:val="0"/>
      <w:divBdr>
        <w:top w:val="none" w:sz="0" w:space="0" w:color="auto"/>
        <w:left w:val="none" w:sz="0" w:space="0" w:color="auto"/>
        <w:bottom w:val="none" w:sz="0" w:space="0" w:color="auto"/>
        <w:right w:val="none" w:sz="0" w:space="0" w:color="auto"/>
      </w:divBdr>
    </w:div>
    <w:div w:id="1746878639">
      <w:bodyDiv w:val="1"/>
      <w:marLeft w:val="0"/>
      <w:marRight w:val="0"/>
      <w:marTop w:val="0"/>
      <w:marBottom w:val="0"/>
      <w:divBdr>
        <w:top w:val="none" w:sz="0" w:space="0" w:color="auto"/>
        <w:left w:val="none" w:sz="0" w:space="0" w:color="auto"/>
        <w:bottom w:val="none" w:sz="0" w:space="0" w:color="auto"/>
        <w:right w:val="none" w:sz="0" w:space="0" w:color="auto"/>
      </w:divBdr>
    </w:div>
    <w:div w:id="2105303738">
      <w:bodyDiv w:val="1"/>
      <w:marLeft w:val="0"/>
      <w:marRight w:val="0"/>
      <w:marTop w:val="0"/>
      <w:marBottom w:val="0"/>
      <w:divBdr>
        <w:top w:val="none" w:sz="0" w:space="0" w:color="auto"/>
        <w:left w:val="none" w:sz="0" w:space="0" w:color="auto"/>
        <w:bottom w:val="none" w:sz="0" w:space="0" w:color="auto"/>
        <w:right w:val="none" w:sz="0" w:space="0" w:color="auto"/>
      </w:divBdr>
    </w:div>
    <w:div w:id="21389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Storer@cornertstone-bb.com" TargetMode="External"/><Relationship Id="rId13" Type="http://schemas.openxmlformats.org/officeDocument/2006/relationships/hyperlink" Target="http://www.cent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alconstructionnews.com/articles/mbcea-names-building-of-the-year-award-winn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ntr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ldpressroom.com/centria/MBCEA-award" TargetMode="External"/><Relationship Id="rId4" Type="http://schemas.openxmlformats.org/officeDocument/2006/relationships/settings" Target="settings.xml"/><Relationship Id="rId9" Type="http://schemas.openxmlformats.org/officeDocument/2006/relationships/hyperlink" Target="mailto:jeff.donaldson@bld-marketing.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669B9-2DD2-433C-9A68-4937AA1B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Donaldson</dc:creator>
  <cp:keywords/>
  <dc:description/>
  <cp:lastModifiedBy>Jake Michalski</cp:lastModifiedBy>
  <cp:revision>3</cp:revision>
  <dcterms:created xsi:type="dcterms:W3CDTF">2020-07-13T15:47:00Z</dcterms:created>
  <dcterms:modified xsi:type="dcterms:W3CDTF">2020-07-13T15:50:00Z</dcterms:modified>
</cp:coreProperties>
</file>