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61D20ED2"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Amanda Storer, Director Brand Marketing</w:t>
      </w:r>
    </w:p>
    <w:p w14:paraId="528F8114" w14:textId="38366293" w:rsidR="00F8120F" w:rsidRPr="005275B9" w:rsidRDefault="0084114C" w:rsidP="00F8120F">
      <w:pPr>
        <w:rPr>
          <w:rFonts w:ascii="Arial" w:hAnsi="Arial" w:cs="Arial"/>
          <w:sz w:val="20"/>
          <w:szCs w:val="20"/>
        </w:rPr>
      </w:pPr>
      <w:r w:rsidRPr="005275B9">
        <w:rPr>
          <w:rFonts w:ascii="Arial" w:hAnsi="Arial" w:cs="Arial"/>
          <w:sz w:val="20"/>
          <w:szCs w:val="20"/>
        </w:rPr>
        <w:t>CENTRIA</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3B7867D0" w14:textId="77777777" w:rsidR="00926A08" w:rsidRPr="005275B9" w:rsidRDefault="00926A08" w:rsidP="00926A08">
      <w:pPr>
        <w:rPr>
          <w:rFonts w:ascii="Arial" w:hAnsi="Arial" w:cs="Arial"/>
          <w:sz w:val="20"/>
          <w:szCs w:val="20"/>
        </w:rPr>
      </w:pPr>
      <w:r w:rsidRPr="005275B9">
        <w:rPr>
          <w:rFonts w:ascii="Arial" w:hAnsi="Arial" w:cs="Arial"/>
          <w:sz w:val="20"/>
          <w:szCs w:val="20"/>
        </w:rPr>
        <w:t>1550 Coraopolis Heights Road Suite 500</w:t>
      </w:r>
    </w:p>
    <w:p w14:paraId="4F846960" w14:textId="15337533" w:rsidR="00F8120F" w:rsidRPr="005275B9" w:rsidRDefault="00926A08" w:rsidP="00926A08">
      <w:pPr>
        <w:rPr>
          <w:rFonts w:ascii="Arial" w:hAnsi="Arial" w:cs="Arial"/>
          <w:sz w:val="20"/>
          <w:szCs w:val="20"/>
        </w:rPr>
      </w:pPr>
      <w:r w:rsidRPr="005275B9">
        <w:rPr>
          <w:rFonts w:ascii="Arial" w:hAnsi="Arial" w:cs="Arial"/>
          <w:sz w:val="20"/>
          <w:szCs w:val="20"/>
        </w:rPr>
        <w:t>Moon Township, PA 15108</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25CB5FC5" w14:textId="77777777" w:rsidR="00F8120F" w:rsidRPr="005275B9" w:rsidRDefault="00F8120F" w:rsidP="00F8120F">
      <w:pPr>
        <w:rPr>
          <w:rFonts w:ascii="Arial" w:hAnsi="Arial" w:cs="Arial"/>
          <w:sz w:val="20"/>
          <w:szCs w:val="20"/>
        </w:rPr>
      </w:pPr>
      <w:r w:rsidRPr="005275B9">
        <w:rPr>
          <w:rFonts w:ascii="Arial" w:hAnsi="Arial" w:cs="Arial"/>
          <w:sz w:val="20"/>
          <w:szCs w:val="20"/>
        </w:rPr>
        <w:t>(972) 221-6656</w:t>
      </w:r>
    </w:p>
    <w:p w14:paraId="0625BE85" w14:textId="217BAB30" w:rsidR="00F8120F" w:rsidRPr="005275B9" w:rsidRDefault="003E319B" w:rsidP="00F8120F">
      <w:pPr>
        <w:rPr>
          <w:rFonts w:ascii="Arial" w:hAnsi="Arial" w:cs="Arial"/>
          <w:sz w:val="20"/>
          <w:szCs w:val="20"/>
        </w:rPr>
      </w:pPr>
      <w:hyperlink r:id="rId8" w:history="1">
        <w:r w:rsidR="00F8120F" w:rsidRPr="005275B9">
          <w:rPr>
            <w:rStyle w:val="Hyperlink"/>
            <w:rFonts w:ascii="Arial" w:hAnsi="Arial" w:cs="Arial"/>
            <w:sz w:val="20"/>
            <w:szCs w:val="20"/>
          </w:rPr>
          <w:t>AJStorer@metlspan.com</w:t>
        </w:r>
      </w:hyperlink>
      <w:r w:rsidR="00F8120F" w:rsidRPr="005275B9">
        <w:rPr>
          <w:rFonts w:ascii="Arial" w:hAnsi="Arial" w:cs="Arial"/>
          <w:sz w:val="20"/>
          <w:szCs w:val="20"/>
        </w:rPr>
        <w:t xml:space="preserve">  </w:t>
      </w:r>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3E319B"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02D6F883" w14:textId="2D845675" w:rsidR="00F8120F" w:rsidRPr="0084114C" w:rsidRDefault="00F8120F" w:rsidP="00F8120F">
      <w:pPr>
        <w:rPr>
          <w:rFonts w:ascii="Arial" w:hAnsi="Arial" w:cs="Arial"/>
        </w:rPr>
      </w:pPr>
    </w:p>
    <w:p w14:paraId="48F59EC5" w14:textId="53B009E6" w:rsidR="003E4D42" w:rsidRPr="00184C8F" w:rsidRDefault="003E4D42" w:rsidP="00F8120F">
      <w:pPr>
        <w:rPr>
          <w:rFonts w:ascii="Arial" w:hAnsi="Arial" w:cs="Arial"/>
        </w:rPr>
      </w:pPr>
      <w:r w:rsidRPr="0084114C">
        <w:rPr>
          <w:rFonts w:ascii="Arial" w:hAnsi="Arial" w:cs="Arial"/>
          <w:b/>
          <w:bCs/>
        </w:rPr>
        <w:t xml:space="preserve">Photos: </w:t>
      </w:r>
      <w:hyperlink r:id="rId10" w:history="1">
        <w:r w:rsidR="00184C8F" w:rsidRPr="002A4F88">
          <w:rPr>
            <w:rStyle w:val="Hyperlink"/>
            <w:rFonts w:ascii="Arial" w:hAnsi="Arial" w:cs="Arial"/>
          </w:rPr>
          <w:t>http://bldpressroom.com/centria/mercy-health</w:t>
        </w:r>
      </w:hyperlink>
      <w:r w:rsidR="00184C8F">
        <w:rPr>
          <w:rFonts w:ascii="Arial" w:hAnsi="Arial" w:cs="Arial"/>
        </w:rPr>
        <w:t xml:space="preserve"> </w:t>
      </w:r>
    </w:p>
    <w:p w14:paraId="4444C3DE" w14:textId="77777777" w:rsidR="00F8120F" w:rsidRPr="0084114C" w:rsidRDefault="00F8120F" w:rsidP="00F8120F">
      <w:pPr>
        <w:rPr>
          <w:rFonts w:ascii="Arial" w:hAnsi="Arial" w:cs="Arial"/>
        </w:rPr>
      </w:pPr>
    </w:p>
    <w:p w14:paraId="5B5A8C87" w14:textId="7944179A" w:rsidR="00DB75E8" w:rsidRPr="002F6321" w:rsidRDefault="005B1050" w:rsidP="005B1050">
      <w:pPr>
        <w:jc w:val="center"/>
        <w:rPr>
          <w:rFonts w:ascii="Arial" w:hAnsi="Arial" w:cs="Arial"/>
          <w:b/>
          <w:bCs/>
          <w:sz w:val="22"/>
          <w:szCs w:val="22"/>
        </w:rPr>
      </w:pPr>
      <w:r>
        <w:rPr>
          <w:rFonts w:ascii="Arial" w:hAnsi="Arial" w:cs="Arial"/>
          <w:b/>
          <w:bCs/>
          <w:sz w:val="28"/>
          <w:szCs w:val="28"/>
        </w:rPr>
        <w:t xml:space="preserve">Smart Building Envelope Solutions from </w:t>
      </w:r>
      <w:r w:rsidR="00F640EE" w:rsidRPr="00F640EE">
        <w:rPr>
          <w:rFonts w:ascii="Arial" w:hAnsi="Arial" w:cs="Arial"/>
          <w:b/>
          <w:bCs/>
          <w:sz w:val="28"/>
          <w:szCs w:val="28"/>
        </w:rPr>
        <w:t>CENTRIA</w:t>
      </w:r>
      <w:r w:rsidR="00F640EE" w:rsidRPr="00F640EE">
        <w:rPr>
          <w:rFonts w:ascii="Arial" w:hAnsi="Arial" w:cs="Arial"/>
          <w:b/>
          <w:bCs/>
          <w:sz w:val="28"/>
          <w:szCs w:val="28"/>
          <w:vertAlign w:val="superscript"/>
        </w:rPr>
        <w:t>®</w:t>
      </w:r>
      <w:r w:rsidRPr="00F640EE">
        <w:rPr>
          <w:rFonts w:ascii="Arial" w:hAnsi="Arial" w:cs="Arial"/>
          <w:b/>
          <w:bCs/>
          <w:sz w:val="28"/>
          <w:szCs w:val="28"/>
          <w:vertAlign w:val="superscript"/>
        </w:rPr>
        <w:t xml:space="preserve"> </w:t>
      </w:r>
      <w:r>
        <w:rPr>
          <w:rFonts w:ascii="Arial" w:hAnsi="Arial" w:cs="Arial"/>
          <w:b/>
          <w:bCs/>
          <w:sz w:val="28"/>
          <w:szCs w:val="28"/>
        </w:rPr>
        <w:br/>
        <w:t xml:space="preserve">Help Mercy Health Muskegon Medical Center Make a </w:t>
      </w:r>
      <w:r w:rsidR="00035C20">
        <w:rPr>
          <w:rFonts w:ascii="Arial" w:hAnsi="Arial" w:cs="Arial"/>
          <w:b/>
          <w:bCs/>
          <w:sz w:val="28"/>
          <w:szCs w:val="28"/>
        </w:rPr>
        <w:t>Declaration</w:t>
      </w:r>
      <w:r w:rsidR="0007209E">
        <w:rPr>
          <w:rFonts w:ascii="Arial" w:hAnsi="Arial" w:cs="Arial"/>
          <w:b/>
          <w:bCs/>
          <w:sz w:val="28"/>
          <w:szCs w:val="28"/>
        </w:rPr>
        <w:br/>
      </w:r>
    </w:p>
    <w:p w14:paraId="668AC0AD" w14:textId="705104B8" w:rsidR="00DB75E8" w:rsidRDefault="005B1050" w:rsidP="00DB75E8">
      <w:pPr>
        <w:jc w:val="center"/>
        <w:rPr>
          <w:rFonts w:ascii="Arial" w:hAnsi="Arial" w:cs="Arial"/>
          <w:i/>
          <w:iCs/>
        </w:rPr>
      </w:pPr>
      <w:r>
        <w:rPr>
          <w:rFonts w:ascii="Arial" w:hAnsi="Arial" w:cs="Arial"/>
          <w:i/>
          <w:iCs/>
        </w:rPr>
        <w:t xml:space="preserve">Intercept Panels, MetalWrap </w:t>
      </w:r>
      <w:r w:rsidR="00035C20">
        <w:rPr>
          <w:rFonts w:ascii="Arial" w:hAnsi="Arial" w:cs="Arial"/>
          <w:i/>
          <w:iCs/>
        </w:rPr>
        <w:t>Drive Sustainability, Aesthetics</w:t>
      </w:r>
      <w:r>
        <w:rPr>
          <w:rFonts w:ascii="Arial" w:hAnsi="Arial" w:cs="Arial"/>
          <w:i/>
          <w:iCs/>
        </w:rPr>
        <w:t xml:space="preserve"> </w:t>
      </w:r>
      <w:r w:rsidR="0007209E">
        <w:rPr>
          <w:rFonts w:ascii="Arial" w:hAnsi="Arial" w:cs="Arial"/>
          <w:i/>
          <w:iCs/>
        </w:rPr>
        <w:t xml:space="preserve"> </w:t>
      </w:r>
    </w:p>
    <w:p w14:paraId="737FD80F" w14:textId="77777777" w:rsidR="00DB75E8" w:rsidRPr="00916C06" w:rsidRDefault="00DB75E8" w:rsidP="00F8120F">
      <w:pPr>
        <w:rPr>
          <w:rFonts w:ascii="Arial" w:hAnsi="Arial" w:cs="Arial"/>
          <w:i/>
          <w:iCs/>
          <w:sz w:val="22"/>
          <w:szCs w:val="22"/>
        </w:rPr>
      </w:pPr>
    </w:p>
    <w:p w14:paraId="78B3D835" w14:textId="09BDCC5A" w:rsidR="000E32AE" w:rsidRDefault="0084114C" w:rsidP="000E32AE">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B1120C">
        <w:rPr>
          <w:rFonts w:ascii="Arial" w:hAnsi="Arial" w:cs="Arial"/>
          <w:b/>
          <w:bCs/>
        </w:rPr>
        <w:t>September</w:t>
      </w:r>
      <w:r w:rsidR="00E37FCE" w:rsidRPr="00926A08">
        <w:rPr>
          <w:rFonts w:ascii="Arial" w:hAnsi="Arial" w:cs="Arial"/>
          <w:b/>
          <w:bCs/>
        </w:rPr>
        <w:t xml:space="preserve"> </w:t>
      </w:r>
      <w:r w:rsidR="00184C8F">
        <w:rPr>
          <w:rFonts w:ascii="Arial" w:hAnsi="Arial" w:cs="Arial"/>
          <w:b/>
          <w:bCs/>
        </w:rPr>
        <w:t>29</w:t>
      </w:r>
      <w:r w:rsidR="00F8120F" w:rsidRPr="00926A08">
        <w:rPr>
          <w:rFonts w:ascii="Arial" w:hAnsi="Arial" w:cs="Arial"/>
          <w:b/>
          <w:bCs/>
        </w:rPr>
        <w:t>,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035C20">
        <w:rPr>
          <w:rFonts w:ascii="Arial" w:hAnsi="Arial" w:cs="Arial"/>
        </w:rPr>
        <w:t xml:space="preserve">is highlighting its </w:t>
      </w:r>
      <w:r w:rsidR="00301193">
        <w:rPr>
          <w:rFonts w:ascii="Arial" w:hAnsi="Arial" w:cs="Arial"/>
        </w:rPr>
        <w:t xml:space="preserve">dual </w:t>
      </w:r>
      <w:r w:rsidR="00035C20">
        <w:rPr>
          <w:rFonts w:ascii="Arial" w:hAnsi="Arial" w:cs="Arial"/>
        </w:rPr>
        <w:t xml:space="preserve">contributions to the </w:t>
      </w:r>
      <w:r w:rsidR="00301193">
        <w:rPr>
          <w:rFonts w:ascii="Arial" w:hAnsi="Arial" w:cs="Arial"/>
        </w:rPr>
        <w:t xml:space="preserve">building envelope of the </w:t>
      </w:r>
      <w:r w:rsidR="00035C20">
        <w:rPr>
          <w:rFonts w:ascii="Arial" w:hAnsi="Arial" w:cs="Arial"/>
        </w:rPr>
        <w:t>recently constructed Mercy Health Muskegon Medical Center in Muskegon, MI.</w:t>
      </w:r>
      <w:r w:rsidR="000E32AE">
        <w:rPr>
          <w:rFonts w:ascii="Arial" w:hAnsi="Arial" w:cs="Arial"/>
        </w:rPr>
        <w:t xml:space="preserve"> </w:t>
      </w:r>
    </w:p>
    <w:p w14:paraId="3D556B7B" w14:textId="77777777" w:rsidR="000E32AE" w:rsidRDefault="000E32AE" w:rsidP="000E32AE">
      <w:pPr>
        <w:rPr>
          <w:rFonts w:ascii="Arial" w:hAnsi="Arial" w:cs="Arial"/>
        </w:rPr>
      </w:pPr>
    </w:p>
    <w:p w14:paraId="58221D6F" w14:textId="59B446F0" w:rsidR="00035C20" w:rsidRPr="00035C20" w:rsidRDefault="000E32AE" w:rsidP="00035C20">
      <w:pPr>
        <w:rPr>
          <w:rFonts w:ascii="Arial" w:hAnsi="Arial" w:cs="Arial"/>
        </w:rPr>
      </w:pPr>
      <w:r>
        <w:rPr>
          <w:rFonts w:ascii="Arial" w:hAnsi="Arial" w:cs="Arial"/>
        </w:rPr>
        <w:t xml:space="preserve">A </w:t>
      </w:r>
      <w:r w:rsidR="00035C20">
        <w:rPr>
          <w:rFonts w:ascii="Arial" w:hAnsi="Arial" w:cs="Arial"/>
        </w:rPr>
        <w:t>$271-million</w:t>
      </w:r>
      <w:r>
        <w:rPr>
          <w:rFonts w:ascii="Arial" w:hAnsi="Arial" w:cs="Arial"/>
        </w:rPr>
        <w:t xml:space="preserve">, </w:t>
      </w:r>
      <w:r w:rsidR="00035C20">
        <w:rPr>
          <w:rFonts w:ascii="Arial" w:hAnsi="Arial" w:cs="Arial"/>
        </w:rPr>
        <w:t xml:space="preserve">ten-story health care facility, the new building effectively doubles the amount of floor space for medical staff to treat </w:t>
      </w:r>
      <w:r w:rsidR="00803CDF">
        <w:rPr>
          <w:rFonts w:ascii="Arial" w:hAnsi="Arial" w:cs="Arial"/>
        </w:rPr>
        <w:t>patients.</w:t>
      </w:r>
      <w:r w:rsidR="00053D9A">
        <w:rPr>
          <w:rFonts w:ascii="Arial" w:hAnsi="Arial" w:cs="Arial"/>
        </w:rPr>
        <w:t xml:space="preserve"> </w:t>
      </w:r>
      <w:r w:rsidR="00803CDF" w:rsidRPr="00035C20">
        <w:rPr>
          <w:rFonts w:ascii="Arial" w:hAnsi="Arial" w:cs="Arial"/>
        </w:rPr>
        <w:t>The</w:t>
      </w:r>
      <w:r w:rsidR="00035C20" w:rsidRPr="00035C20">
        <w:rPr>
          <w:rFonts w:ascii="Arial" w:hAnsi="Arial" w:cs="Arial"/>
        </w:rPr>
        <w:t xml:space="preserve"> </w:t>
      </w:r>
      <w:r w:rsidR="00035C20">
        <w:rPr>
          <w:rFonts w:ascii="Arial" w:hAnsi="Arial" w:cs="Arial"/>
        </w:rPr>
        <w:t>facility boasts</w:t>
      </w:r>
      <w:r w:rsidR="00035C20" w:rsidRPr="00035C20">
        <w:rPr>
          <w:rFonts w:ascii="Arial" w:hAnsi="Arial" w:cs="Arial"/>
        </w:rPr>
        <w:t xml:space="preserve"> nearly 300 private patient rooms</w:t>
      </w:r>
      <w:r w:rsidR="00035C20">
        <w:rPr>
          <w:rFonts w:ascii="Arial" w:hAnsi="Arial" w:cs="Arial"/>
        </w:rPr>
        <w:t xml:space="preserve">, </w:t>
      </w:r>
      <w:r w:rsidR="00035C20" w:rsidRPr="00035C20">
        <w:rPr>
          <w:rFonts w:ascii="Arial" w:hAnsi="Arial" w:cs="Arial"/>
        </w:rPr>
        <w:t>serves as the new home for the emergency department</w:t>
      </w:r>
      <w:r w:rsidR="00035C20">
        <w:rPr>
          <w:rFonts w:ascii="Arial" w:hAnsi="Arial" w:cs="Arial"/>
        </w:rPr>
        <w:t xml:space="preserve">, and </w:t>
      </w:r>
      <w:r w:rsidR="00035C20" w:rsidRPr="00035C20">
        <w:rPr>
          <w:rFonts w:ascii="Arial" w:hAnsi="Arial" w:cs="Arial"/>
        </w:rPr>
        <w:t xml:space="preserve">houses state-of-the-art surgical units. </w:t>
      </w:r>
    </w:p>
    <w:p w14:paraId="609FD6FF" w14:textId="03FDFB1F" w:rsidR="000E32AE" w:rsidRDefault="000E32AE" w:rsidP="000E32AE">
      <w:pPr>
        <w:rPr>
          <w:rFonts w:ascii="Arial" w:hAnsi="Arial" w:cs="Arial"/>
        </w:rPr>
      </w:pPr>
    </w:p>
    <w:p w14:paraId="1ADC20BC" w14:textId="29B53A5F" w:rsidR="000E32AE" w:rsidRDefault="000E32AE" w:rsidP="000E32AE">
      <w:pPr>
        <w:rPr>
          <w:rFonts w:ascii="Arial" w:hAnsi="Arial" w:cs="Arial"/>
        </w:rPr>
      </w:pPr>
      <w:r>
        <w:rPr>
          <w:rFonts w:ascii="Arial" w:hAnsi="Arial" w:cs="Arial"/>
        </w:rPr>
        <w:t xml:space="preserve">Architects </w:t>
      </w:r>
      <w:r w:rsidR="00035C20">
        <w:rPr>
          <w:rFonts w:ascii="Arial" w:hAnsi="Arial" w:cs="Arial"/>
        </w:rPr>
        <w:t xml:space="preserve">chose several CENTRIA building envelope solutions during the planning phase so that owners could achieve several key objectives: creating a signature building for the entire campus, and contributing to LEED certification for green buildings. </w:t>
      </w:r>
    </w:p>
    <w:p w14:paraId="2C4B2E9D" w14:textId="5B4804D1" w:rsidR="000E32AE" w:rsidRDefault="000E32AE" w:rsidP="000E32AE">
      <w:pPr>
        <w:rPr>
          <w:rFonts w:ascii="Arial" w:hAnsi="Arial" w:cs="Arial"/>
        </w:rPr>
      </w:pPr>
    </w:p>
    <w:p w14:paraId="315C7EDD" w14:textId="0948D78C" w:rsidR="00035C20" w:rsidRPr="00035C20" w:rsidRDefault="00035C20" w:rsidP="00035C20">
      <w:pPr>
        <w:rPr>
          <w:rFonts w:ascii="Arial" w:hAnsi="Arial" w:cs="Arial"/>
        </w:rPr>
      </w:pPr>
      <w:r>
        <w:rPr>
          <w:rFonts w:ascii="Arial" w:hAnsi="Arial" w:cs="Arial"/>
        </w:rPr>
        <w:t xml:space="preserve">For the building’s exterior, </w:t>
      </w:r>
      <w:r w:rsidRPr="00035C20">
        <w:rPr>
          <w:rFonts w:ascii="Arial" w:hAnsi="Arial" w:cs="Arial"/>
        </w:rPr>
        <w:t xml:space="preserve">designers </w:t>
      </w:r>
      <w:r>
        <w:rPr>
          <w:rFonts w:ascii="Arial" w:hAnsi="Arial" w:cs="Arial"/>
        </w:rPr>
        <w:t xml:space="preserve">sought </w:t>
      </w:r>
      <w:r w:rsidRPr="00035C20">
        <w:rPr>
          <w:rFonts w:ascii="Arial" w:hAnsi="Arial" w:cs="Arial"/>
        </w:rPr>
        <w:t>to create visual interest while also delivering versatility and optimal performance.</w:t>
      </w:r>
      <w:r>
        <w:rPr>
          <w:rFonts w:ascii="Arial" w:hAnsi="Arial" w:cs="Arial"/>
        </w:rPr>
        <w:t xml:space="preserve"> </w:t>
      </w:r>
      <w:hyperlink r:id="rId12" w:history="1">
        <w:r w:rsidRPr="002F6321">
          <w:rPr>
            <w:rStyle w:val="Hyperlink"/>
            <w:rFonts w:ascii="Arial" w:hAnsi="Arial" w:cs="Arial"/>
          </w:rPr>
          <w:t>Intercept</w:t>
        </w:r>
      </w:hyperlink>
      <w:r w:rsidRPr="00035C20">
        <w:rPr>
          <w:rFonts w:ascii="Arial" w:hAnsi="Arial" w:cs="Arial"/>
        </w:rPr>
        <w:t xml:space="preserve"> from CENTRIA, </w:t>
      </w:r>
      <w:r>
        <w:rPr>
          <w:rFonts w:ascii="Arial" w:hAnsi="Arial" w:cs="Arial"/>
        </w:rPr>
        <w:t xml:space="preserve">a modular metal wall panel, became the face of the building, </w:t>
      </w:r>
      <w:r w:rsidRPr="00035C20">
        <w:rPr>
          <w:rFonts w:ascii="Arial" w:hAnsi="Arial" w:cs="Arial"/>
        </w:rPr>
        <w:t>covering almost all of the outer walls.</w:t>
      </w:r>
      <w:r>
        <w:rPr>
          <w:rFonts w:ascii="Arial" w:hAnsi="Arial" w:cs="Arial"/>
        </w:rPr>
        <w:t xml:space="preserve"> </w:t>
      </w:r>
      <w:r w:rsidRPr="00035C20">
        <w:rPr>
          <w:rFonts w:ascii="Arial" w:hAnsi="Arial" w:cs="Arial"/>
        </w:rPr>
        <w:t>The design team used a customized program to create a random pattern of colors for the exterior wall, which contributed dramatically to the building’s curb appeal.</w:t>
      </w:r>
    </w:p>
    <w:p w14:paraId="447B9FDA" w14:textId="77777777" w:rsidR="00035C20" w:rsidRPr="00035C20" w:rsidRDefault="00035C20" w:rsidP="00035C20">
      <w:pPr>
        <w:rPr>
          <w:rFonts w:ascii="Arial" w:hAnsi="Arial" w:cs="Arial"/>
        </w:rPr>
      </w:pPr>
    </w:p>
    <w:p w14:paraId="55B0578B" w14:textId="186ECE4A" w:rsidR="00035C20" w:rsidRPr="00035C20" w:rsidRDefault="00035C20" w:rsidP="00035C20">
      <w:pPr>
        <w:rPr>
          <w:rFonts w:ascii="Arial" w:hAnsi="Arial" w:cs="Arial"/>
        </w:rPr>
      </w:pPr>
      <w:r w:rsidRPr="00035C20">
        <w:rPr>
          <w:rFonts w:ascii="Arial" w:hAnsi="Arial" w:cs="Arial"/>
        </w:rPr>
        <w:t xml:space="preserve">“We ended up going with three different colors [for Intercept],” said Mike Andric, associate vice president and healthcare architect at HGA Architects. “They looked the </w:t>
      </w:r>
      <w:r w:rsidRPr="00035C20">
        <w:rPr>
          <w:rFonts w:ascii="Arial" w:hAnsi="Arial" w:cs="Arial"/>
        </w:rPr>
        <w:lastRenderedPageBreak/>
        <w:t>same when you’re looking at small samples, but in the field, you can really detect the difference between the colors of the panels.”</w:t>
      </w:r>
    </w:p>
    <w:p w14:paraId="691B582B" w14:textId="77777777" w:rsidR="00035C20" w:rsidRPr="00035C20" w:rsidRDefault="00035C20" w:rsidP="00035C20">
      <w:pPr>
        <w:rPr>
          <w:rFonts w:ascii="Arial" w:hAnsi="Arial" w:cs="Arial"/>
        </w:rPr>
      </w:pPr>
    </w:p>
    <w:p w14:paraId="108B06DF" w14:textId="0D26EA98" w:rsidR="002F6321" w:rsidRDefault="00AD0324" w:rsidP="00AD0324">
      <w:pPr>
        <w:rPr>
          <w:rFonts w:ascii="Arial" w:hAnsi="Arial" w:cs="Arial"/>
        </w:rPr>
      </w:pPr>
      <w:r>
        <w:rPr>
          <w:rFonts w:ascii="Arial" w:hAnsi="Arial" w:cs="Arial"/>
        </w:rPr>
        <w:t>“</w:t>
      </w:r>
      <w:r w:rsidR="00035C20" w:rsidRPr="00035C20">
        <w:rPr>
          <w:rFonts w:ascii="Arial" w:hAnsi="Arial" w:cs="Arial"/>
        </w:rPr>
        <w:t>Intercept enables designers to create architecturally pleasing exterior facades along with the protection afforded by a rainscreen</w:t>
      </w:r>
      <w:r>
        <w:rPr>
          <w:rFonts w:ascii="Arial" w:hAnsi="Arial" w:cs="Arial"/>
        </w:rPr>
        <w:t xml:space="preserve">,” said </w:t>
      </w:r>
      <w:r w:rsidR="002F6321">
        <w:rPr>
          <w:rFonts w:ascii="Arial" w:hAnsi="Arial" w:cs="Arial"/>
        </w:rPr>
        <w:t>Julie Schessler, product manager, CENTRIA.</w:t>
      </w:r>
      <w:r w:rsidR="00035C20" w:rsidRPr="00035C20">
        <w:rPr>
          <w:rFonts w:ascii="Arial" w:hAnsi="Arial" w:cs="Arial"/>
        </w:rPr>
        <w:t xml:space="preserve"> </w:t>
      </w:r>
      <w:r w:rsidR="002F6321">
        <w:rPr>
          <w:rFonts w:ascii="Arial" w:hAnsi="Arial" w:cs="Arial"/>
        </w:rPr>
        <w:t>“</w:t>
      </w:r>
      <w:r w:rsidR="00035C20" w:rsidRPr="00035C20">
        <w:rPr>
          <w:rFonts w:ascii="Arial" w:hAnsi="Arial" w:cs="Arial"/>
        </w:rPr>
        <w:t>The solid metal substrate is non-combustible and is compliant with NFPA 285</w:t>
      </w:r>
      <w:r w:rsidR="00301193">
        <w:rPr>
          <w:rFonts w:ascii="Arial" w:hAnsi="Arial" w:cs="Arial"/>
        </w:rPr>
        <w:t xml:space="preserve">, </w:t>
      </w:r>
      <w:r w:rsidR="00301193" w:rsidRPr="00301193">
        <w:rPr>
          <w:rFonts w:ascii="Arial" w:hAnsi="Arial" w:cs="Arial"/>
        </w:rPr>
        <w:t xml:space="preserve">a test </w:t>
      </w:r>
      <w:r w:rsidR="00301193">
        <w:rPr>
          <w:rFonts w:ascii="Arial" w:hAnsi="Arial" w:cs="Arial"/>
        </w:rPr>
        <w:t>to</w:t>
      </w:r>
      <w:r w:rsidR="00301193" w:rsidRPr="00301193">
        <w:rPr>
          <w:rFonts w:ascii="Arial" w:hAnsi="Arial" w:cs="Arial"/>
        </w:rPr>
        <w:t xml:space="preserve"> determin</w:t>
      </w:r>
      <w:r w:rsidR="00301193">
        <w:rPr>
          <w:rFonts w:ascii="Arial" w:hAnsi="Arial" w:cs="Arial"/>
        </w:rPr>
        <w:t>e</w:t>
      </w:r>
      <w:r w:rsidR="00301193" w:rsidRPr="00301193">
        <w:rPr>
          <w:rFonts w:ascii="Arial" w:hAnsi="Arial" w:cs="Arial"/>
        </w:rPr>
        <w:t xml:space="preserve"> the fire propagation characteristics of</w:t>
      </w:r>
      <w:r w:rsidR="00B1120C">
        <w:rPr>
          <w:rFonts w:ascii="Arial" w:hAnsi="Arial" w:cs="Arial"/>
        </w:rPr>
        <w:t xml:space="preserve"> an</w:t>
      </w:r>
      <w:r w:rsidR="00301193" w:rsidRPr="00301193">
        <w:rPr>
          <w:rFonts w:ascii="Arial" w:hAnsi="Arial" w:cs="Arial"/>
        </w:rPr>
        <w:t xml:space="preserve"> exterior wall </w:t>
      </w:r>
      <w:r w:rsidR="00301193">
        <w:rPr>
          <w:rFonts w:ascii="Arial" w:hAnsi="Arial" w:cs="Arial"/>
        </w:rPr>
        <w:t>unit</w:t>
      </w:r>
      <w:r w:rsidR="00035C20" w:rsidRPr="00035C20">
        <w:rPr>
          <w:rFonts w:ascii="Arial" w:hAnsi="Arial" w:cs="Arial"/>
        </w:rPr>
        <w:t>.</w:t>
      </w:r>
      <w:r w:rsidR="002F6321">
        <w:rPr>
          <w:rFonts w:ascii="Arial" w:hAnsi="Arial" w:cs="Arial"/>
        </w:rPr>
        <w:t>”</w:t>
      </w:r>
      <w:r w:rsidR="00035C20" w:rsidRPr="00035C20">
        <w:rPr>
          <w:rFonts w:ascii="Arial" w:hAnsi="Arial" w:cs="Arial"/>
        </w:rPr>
        <w:t xml:space="preserve"> </w:t>
      </w:r>
    </w:p>
    <w:p w14:paraId="6F3D59D2" w14:textId="77777777" w:rsidR="002F6321" w:rsidRDefault="002F6321" w:rsidP="00AD0324">
      <w:pPr>
        <w:rPr>
          <w:rFonts w:ascii="Arial" w:hAnsi="Arial" w:cs="Arial"/>
        </w:rPr>
      </w:pPr>
    </w:p>
    <w:p w14:paraId="070453F8" w14:textId="20997518" w:rsidR="002F6321" w:rsidRDefault="00AD0324" w:rsidP="00AD0324">
      <w:pPr>
        <w:rPr>
          <w:rFonts w:ascii="Arial" w:hAnsi="Arial" w:cs="Arial"/>
        </w:rPr>
      </w:pPr>
      <w:r>
        <w:rPr>
          <w:rFonts w:ascii="Arial" w:hAnsi="Arial" w:cs="Arial"/>
        </w:rPr>
        <w:t>I</w:t>
      </w:r>
      <w:r w:rsidR="00035C20" w:rsidRPr="00035C20">
        <w:rPr>
          <w:rFonts w:ascii="Arial" w:hAnsi="Arial" w:cs="Arial"/>
        </w:rPr>
        <w:t xml:space="preserve">ntercept also carries the </w:t>
      </w:r>
      <w:hyperlink r:id="rId13" w:history="1">
        <w:r w:rsidR="00035C20" w:rsidRPr="00EC638D">
          <w:rPr>
            <w:rStyle w:val="Hyperlink"/>
            <w:rFonts w:ascii="Arial" w:hAnsi="Arial" w:cs="Arial"/>
          </w:rPr>
          <w:t>Declare Label</w:t>
        </w:r>
      </w:hyperlink>
      <w:r w:rsidR="00035C20" w:rsidRPr="00035C20">
        <w:rPr>
          <w:rFonts w:ascii="Arial" w:hAnsi="Arial" w:cs="Arial"/>
        </w:rPr>
        <w:t>,</w:t>
      </w:r>
      <w:r w:rsidR="002F6321">
        <w:rPr>
          <w:rFonts w:ascii="Arial" w:hAnsi="Arial" w:cs="Arial"/>
        </w:rPr>
        <w:t xml:space="preserve"> a designation it achieved in 2020. D</w:t>
      </w:r>
      <w:r w:rsidR="00035C20" w:rsidRPr="00035C20">
        <w:rPr>
          <w:rFonts w:ascii="Arial" w:hAnsi="Arial" w:cs="Arial"/>
        </w:rPr>
        <w:t xml:space="preserve">eveloped by the </w:t>
      </w:r>
      <w:hyperlink r:id="rId14" w:history="1">
        <w:r w:rsidR="00035C20" w:rsidRPr="00EC638D">
          <w:rPr>
            <w:rStyle w:val="Hyperlink"/>
            <w:rFonts w:ascii="Arial" w:hAnsi="Arial" w:cs="Arial"/>
          </w:rPr>
          <w:t>International Living Future Institute</w:t>
        </w:r>
      </w:hyperlink>
      <w:r w:rsidR="002F6321">
        <w:rPr>
          <w:rFonts w:ascii="Arial" w:hAnsi="Arial" w:cs="Arial"/>
        </w:rPr>
        <w:t>, a Declare Label serves as</w:t>
      </w:r>
      <w:r w:rsidR="00035C20" w:rsidRPr="00035C20">
        <w:rPr>
          <w:rFonts w:ascii="Arial" w:hAnsi="Arial" w:cs="Arial"/>
        </w:rPr>
        <w:t xml:space="preserve"> third-party certification</w:t>
      </w:r>
      <w:r w:rsidR="002F6321">
        <w:rPr>
          <w:rFonts w:ascii="Arial" w:hAnsi="Arial" w:cs="Arial"/>
        </w:rPr>
        <w:t xml:space="preserve">, </w:t>
      </w:r>
      <w:r w:rsidR="00035C20" w:rsidRPr="00035C20">
        <w:rPr>
          <w:rFonts w:ascii="Arial" w:hAnsi="Arial" w:cs="Arial"/>
        </w:rPr>
        <w:t>demonstrat</w:t>
      </w:r>
      <w:r w:rsidR="002F6321">
        <w:rPr>
          <w:rFonts w:ascii="Arial" w:hAnsi="Arial" w:cs="Arial"/>
        </w:rPr>
        <w:t>ing</w:t>
      </w:r>
      <w:r w:rsidR="00035C20" w:rsidRPr="00035C20">
        <w:rPr>
          <w:rFonts w:ascii="Arial" w:hAnsi="Arial" w:cs="Arial"/>
        </w:rPr>
        <w:t xml:space="preserve"> how the product can contribute to a building that boasts sustainability credentials.</w:t>
      </w:r>
    </w:p>
    <w:p w14:paraId="63EE9060" w14:textId="52259D6C" w:rsidR="007758BD" w:rsidRDefault="007758BD" w:rsidP="000E32AE">
      <w:pPr>
        <w:rPr>
          <w:rFonts w:ascii="Arial" w:hAnsi="Arial" w:cs="Arial"/>
        </w:rPr>
      </w:pPr>
    </w:p>
    <w:p w14:paraId="2DDC2B71" w14:textId="68A2B0EE" w:rsidR="000E32AE" w:rsidRPr="0084114C" w:rsidRDefault="002F6321" w:rsidP="000E32AE">
      <w:pPr>
        <w:rPr>
          <w:rFonts w:ascii="Arial" w:hAnsi="Arial" w:cs="Arial"/>
        </w:rPr>
      </w:pPr>
      <w:r>
        <w:rPr>
          <w:rFonts w:ascii="Arial" w:hAnsi="Arial" w:cs="Arial"/>
        </w:rPr>
        <w:t xml:space="preserve">Contractors also installed nearly 100,000 square feet of CENTRIA’S </w:t>
      </w:r>
      <w:hyperlink r:id="rId15" w:history="1">
        <w:r w:rsidRPr="002F6321">
          <w:rPr>
            <w:rStyle w:val="Hyperlink"/>
            <w:rFonts w:ascii="Arial" w:hAnsi="Arial" w:cs="Arial"/>
          </w:rPr>
          <w:t>MetalWrap</w:t>
        </w:r>
      </w:hyperlink>
      <w:r>
        <w:rPr>
          <w:rFonts w:ascii="Arial" w:hAnsi="Arial" w:cs="Arial"/>
        </w:rPr>
        <w:t xml:space="preserve"> behind the Intercept panels.</w:t>
      </w:r>
      <w:r w:rsidR="00EC638D" w:rsidRPr="00EC638D">
        <w:t xml:space="preserve"> </w:t>
      </w:r>
      <w:r w:rsidR="00EC638D" w:rsidRPr="00EC638D">
        <w:rPr>
          <w:rFonts w:ascii="Arial" w:hAnsi="Arial" w:cs="Arial"/>
        </w:rPr>
        <w:t xml:space="preserve">Designed with CENTRIA's innovative advanced thermal and moisture protection technology, MetalWrap </w:t>
      </w:r>
      <w:r w:rsidR="00EC638D">
        <w:rPr>
          <w:rFonts w:ascii="Arial" w:hAnsi="Arial" w:cs="Arial"/>
        </w:rPr>
        <w:t xml:space="preserve">is the company’s insulated composite backup panel that </w:t>
      </w:r>
      <w:r w:rsidR="00EC638D" w:rsidRPr="00EC638D">
        <w:rPr>
          <w:rFonts w:ascii="Arial" w:hAnsi="Arial" w:cs="Arial"/>
        </w:rPr>
        <w:t>consists of two steel skins permanently bonded to a poured-in-place foam insulating core. MetalWrap provides thermal, air, water</w:t>
      </w:r>
      <w:r w:rsidR="00301193">
        <w:rPr>
          <w:rFonts w:ascii="Arial" w:hAnsi="Arial" w:cs="Arial"/>
        </w:rPr>
        <w:t>,</w:t>
      </w:r>
      <w:r w:rsidR="00EC638D" w:rsidRPr="00EC638D">
        <w:rPr>
          <w:rFonts w:ascii="Arial" w:hAnsi="Arial" w:cs="Arial"/>
        </w:rPr>
        <w:t xml:space="preserve"> and vapor barriers in a composite assembly.</w:t>
      </w:r>
    </w:p>
    <w:p w14:paraId="758AAAE3" w14:textId="77777777" w:rsidR="00EC638D" w:rsidRPr="00EC638D" w:rsidRDefault="00EC638D" w:rsidP="00EC638D">
      <w:pPr>
        <w:rPr>
          <w:rFonts w:ascii="Arial" w:hAnsi="Arial" w:cs="Arial"/>
        </w:rPr>
      </w:pPr>
    </w:p>
    <w:p w14:paraId="3099EBBA" w14:textId="29028A2F" w:rsidR="00AD0324" w:rsidRPr="00EC638D" w:rsidRDefault="00EC638D" w:rsidP="00EC638D">
      <w:pPr>
        <w:rPr>
          <w:rFonts w:ascii="Arial" w:hAnsi="Arial" w:cs="Arial"/>
        </w:rPr>
      </w:pPr>
      <w:r w:rsidRPr="00EC638D">
        <w:rPr>
          <w:rFonts w:ascii="Arial" w:hAnsi="Arial" w:cs="Arial"/>
        </w:rPr>
        <w:t>Architects, planners</w:t>
      </w:r>
      <w:r w:rsidR="00B1120C">
        <w:rPr>
          <w:rFonts w:ascii="Arial" w:hAnsi="Arial" w:cs="Arial"/>
        </w:rPr>
        <w:t>,</w:t>
      </w:r>
      <w:r w:rsidRPr="00EC638D">
        <w:rPr>
          <w:rFonts w:ascii="Arial" w:hAnsi="Arial" w:cs="Arial"/>
        </w:rPr>
        <w:t xml:space="preserve"> and the medical system have submitted an application for the </w:t>
      </w:r>
      <w:r w:rsidR="00803CDF" w:rsidRPr="00803CDF">
        <w:rPr>
          <w:rFonts w:ascii="Arial" w:hAnsi="Arial" w:cs="Arial"/>
        </w:rPr>
        <w:t xml:space="preserve">Mercy Health Muskegon Medical Center </w:t>
      </w:r>
      <w:r w:rsidRPr="00EC638D">
        <w:rPr>
          <w:rFonts w:ascii="Arial" w:hAnsi="Arial" w:cs="Arial"/>
        </w:rPr>
        <w:t xml:space="preserve">to be officially LEED-certified.  </w:t>
      </w:r>
    </w:p>
    <w:p w14:paraId="21C794A4" w14:textId="77777777" w:rsidR="00EC638D" w:rsidRDefault="00EC638D" w:rsidP="0084114C">
      <w:pPr>
        <w:rPr>
          <w:rFonts w:ascii="Arial" w:hAnsi="Arial" w:cs="Arial"/>
          <w:b/>
          <w:bCs/>
          <w:sz w:val="20"/>
          <w:szCs w:val="20"/>
        </w:rPr>
      </w:pPr>
    </w:p>
    <w:p w14:paraId="32195317" w14:textId="28F6DEA1" w:rsidR="0084114C" w:rsidRPr="0084114C" w:rsidRDefault="0084114C" w:rsidP="0084114C">
      <w:pPr>
        <w:rPr>
          <w:rFonts w:ascii="Arial" w:hAnsi="Arial" w:cs="Arial"/>
          <w:b/>
          <w:bCs/>
          <w:sz w:val="20"/>
          <w:szCs w:val="20"/>
        </w:rPr>
      </w:pPr>
      <w:r w:rsidRPr="0084114C">
        <w:rPr>
          <w:rFonts w:ascii="Arial" w:hAnsi="Arial" w:cs="Arial"/>
          <w:b/>
          <w:bCs/>
          <w:sz w:val="20"/>
          <w:szCs w:val="20"/>
        </w:rPr>
        <w:t>ABOUT CENTRIA</w:t>
      </w:r>
    </w:p>
    <w:p w14:paraId="087AFF53" w14:textId="77777777" w:rsidR="0084114C" w:rsidRPr="0084114C" w:rsidRDefault="0084114C" w:rsidP="0084114C">
      <w:pPr>
        <w:rPr>
          <w:rFonts w:ascii="Arial" w:hAnsi="Arial" w:cs="Arial"/>
          <w:i/>
          <w:iCs/>
        </w:rPr>
      </w:pPr>
    </w:p>
    <w:p w14:paraId="6FDCF1F1" w14:textId="41B9C68D" w:rsidR="00F8120F" w:rsidRPr="0084114C" w:rsidRDefault="0084114C" w:rsidP="0084114C">
      <w:pPr>
        <w:rPr>
          <w:rFonts w:ascii="Arial" w:hAnsi="Arial" w:cs="Arial"/>
          <w:sz w:val="20"/>
          <w:szCs w:val="20"/>
        </w:rPr>
      </w:pPr>
      <w:r w:rsidRPr="0084114C">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6" w:history="1">
        <w:r w:rsidR="00922A2C" w:rsidRPr="00066E88">
          <w:rPr>
            <w:rStyle w:val="Hyperlink"/>
            <w:rFonts w:ascii="Arial" w:hAnsi="Arial" w:cs="Arial"/>
            <w:sz w:val="20"/>
            <w:szCs w:val="20"/>
          </w:rPr>
          <w:t>www.centria.com</w:t>
        </w:r>
      </w:hyperlink>
      <w:r w:rsidRPr="0084114C">
        <w:rPr>
          <w:rFonts w:ascii="Arial" w:hAnsi="Arial" w:cs="Arial"/>
          <w:sz w:val="20"/>
          <w:szCs w:val="20"/>
        </w:rPr>
        <w:t>.</w:t>
      </w:r>
      <w:r w:rsidR="00922A2C">
        <w:rPr>
          <w:rFonts w:ascii="Arial" w:hAnsi="Arial" w:cs="Arial"/>
          <w:sz w:val="20"/>
          <w:szCs w:val="20"/>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77777777" w:rsidR="00E37FCE" w:rsidRPr="0084114C" w:rsidRDefault="00E37FCE" w:rsidP="00F8120F">
      <w:pPr>
        <w:jc w:val="center"/>
        <w:rPr>
          <w:rFonts w:ascii="Arial" w:hAnsi="Arial" w:cs="Arial"/>
        </w:rPr>
      </w:pPr>
    </w:p>
    <w:sectPr w:rsidR="00E37FCE" w:rsidRPr="0084114C" w:rsidSect="00FE11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AEE0" w14:textId="77777777" w:rsidR="003E319B" w:rsidRDefault="003E319B" w:rsidP="00F8120F">
      <w:r>
        <w:separator/>
      </w:r>
    </w:p>
  </w:endnote>
  <w:endnote w:type="continuationSeparator" w:id="0">
    <w:p w14:paraId="19E93D11" w14:textId="77777777" w:rsidR="003E319B" w:rsidRDefault="003E319B"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55622" w14:textId="77777777" w:rsidR="003E319B" w:rsidRDefault="003E319B" w:rsidP="00F8120F">
      <w:r>
        <w:separator/>
      </w:r>
    </w:p>
  </w:footnote>
  <w:footnote w:type="continuationSeparator" w:id="0">
    <w:p w14:paraId="0B731D19" w14:textId="77777777" w:rsidR="003E319B" w:rsidRDefault="003E319B"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0EEEB09B" w:rsidR="0084114C" w:rsidRPr="0084114C" w:rsidRDefault="00903B6A"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7FBC7A" wp14:editId="498BB013">
          <wp:extent cx="1046480" cy="505990"/>
          <wp:effectExtent l="0" t="0" r="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_PNG_CENTRIA.png"/>
                  <pic:cNvPicPr/>
                </pic:nvPicPr>
                <pic:blipFill>
                  <a:blip r:embed="rId1">
                    <a:extLst>
                      <a:ext uri="{28A0092B-C50C-407E-A947-70E740481C1C}">
                        <a14:useLocalDpi xmlns:a14="http://schemas.microsoft.com/office/drawing/2010/main" val="0"/>
                      </a:ext>
                    </a:extLst>
                  </a:blip>
                  <a:stretch>
                    <a:fillRect/>
                  </a:stretch>
                </pic:blipFill>
                <pic:spPr>
                  <a:xfrm>
                    <a:off x="0" y="0"/>
                    <a:ext cx="1049366" cy="507385"/>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35C20"/>
    <w:rsid w:val="00053D9A"/>
    <w:rsid w:val="0007209E"/>
    <w:rsid w:val="000875A3"/>
    <w:rsid w:val="000C792F"/>
    <w:rsid w:val="000E32AE"/>
    <w:rsid w:val="00136F0D"/>
    <w:rsid w:val="001405AE"/>
    <w:rsid w:val="00164124"/>
    <w:rsid w:val="001656DB"/>
    <w:rsid w:val="001735FA"/>
    <w:rsid w:val="00184C8F"/>
    <w:rsid w:val="001D4279"/>
    <w:rsid w:val="001E5B51"/>
    <w:rsid w:val="001F5D72"/>
    <w:rsid w:val="002021B8"/>
    <w:rsid w:val="00245E1C"/>
    <w:rsid w:val="00271F43"/>
    <w:rsid w:val="00273B2E"/>
    <w:rsid w:val="002C1F7E"/>
    <w:rsid w:val="002E1EEA"/>
    <w:rsid w:val="002E7892"/>
    <w:rsid w:val="002F6321"/>
    <w:rsid w:val="00301193"/>
    <w:rsid w:val="00336D82"/>
    <w:rsid w:val="00344152"/>
    <w:rsid w:val="003E319B"/>
    <w:rsid w:val="003E4D42"/>
    <w:rsid w:val="0043737E"/>
    <w:rsid w:val="00446D3D"/>
    <w:rsid w:val="00473039"/>
    <w:rsid w:val="00474FA1"/>
    <w:rsid w:val="004A4FB6"/>
    <w:rsid w:val="005275B9"/>
    <w:rsid w:val="00583BFD"/>
    <w:rsid w:val="005B1050"/>
    <w:rsid w:val="005C4B00"/>
    <w:rsid w:val="0060132C"/>
    <w:rsid w:val="006110A4"/>
    <w:rsid w:val="00624036"/>
    <w:rsid w:val="00660BC7"/>
    <w:rsid w:val="00671BC9"/>
    <w:rsid w:val="006849EF"/>
    <w:rsid w:val="006C4326"/>
    <w:rsid w:val="006D25CA"/>
    <w:rsid w:val="006F014F"/>
    <w:rsid w:val="00761A2A"/>
    <w:rsid w:val="007758BD"/>
    <w:rsid w:val="0079671C"/>
    <w:rsid w:val="007B57B3"/>
    <w:rsid w:val="00803CDF"/>
    <w:rsid w:val="008138CA"/>
    <w:rsid w:val="0083716C"/>
    <w:rsid w:val="0084114C"/>
    <w:rsid w:val="0089678D"/>
    <w:rsid w:val="008D7F64"/>
    <w:rsid w:val="00902AFC"/>
    <w:rsid w:val="00903B6A"/>
    <w:rsid w:val="00916C06"/>
    <w:rsid w:val="00922A2C"/>
    <w:rsid w:val="00926A08"/>
    <w:rsid w:val="009439F6"/>
    <w:rsid w:val="00A4101C"/>
    <w:rsid w:val="00A702F6"/>
    <w:rsid w:val="00A747F1"/>
    <w:rsid w:val="00AB38A4"/>
    <w:rsid w:val="00AD0324"/>
    <w:rsid w:val="00B1120C"/>
    <w:rsid w:val="00B6486C"/>
    <w:rsid w:val="00B86A12"/>
    <w:rsid w:val="00BC74A0"/>
    <w:rsid w:val="00C076A3"/>
    <w:rsid w:val="00C2091D"/>
    <w:rsid w:val="00C51A8A"/>
    <w:rsid w:val="00CD5A7D"/>
    <w:rsid w:val="00CE2316"/>
    <w:rsid w:val="00D0061D"/>
    <w:rsid w:val="00D041E3"/>
    <w:rsid w:val="00D85076"/>
    <w:rsid w:val="00D8542D"/>
    <w:rsid w:val="00DB75E8"/>
    <w:rsid w:val="00DC4AC7"/>
    <w:rsid w:val="00E26C89"/>
    <w:rsid w:val="00E3383D"/>
    <w:rsid w:val="00E37FCE"/>
    <w:rsid w:val="00EC638D"/>
    <w:rsid w:val="00ED3B7E"/>
    <w:rsid w:val="00ED5CAB"/>
    <w:rsid w:val="00EE7260"/>
    <w:rsid w:val="00F04FF7"/>
    <w:rsid w:val="00F05708"/>
    <w:rsid w:val="00F34CDA"/>
    <w:rsid w:val="00F640EE"/>
    <w:rsid w:val="00F741F2"/>
    <w:rsid w:val="00F8120F"/>
    <w:rsid w:val="00F93BA6"/>
    <w:rsid w:val="00FB0FFC"/>
    <w:rsid w:val="00FC46E5"/>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994339027">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metlspan.com" TargetMode="External"/><Relationship Id="rId13" Type="http://schemas.openxmlformats.org/officeDocument/2006/relationships/hyperlink" Target="https://declare.living-future.org/products/intercept-modular-panel-syst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ia.com/products/rainscreens/modular-metal-panels/interce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entr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centria.com/products/insulated-metal-panels/insulated-composite-backup-panels/metalwrap-insulated-composite-panels/metalwrap-mr100" TargetMode="External"/><Relationship Id="rId10" Type="http://schemas.openxmlformats.org/officeDocument/2006/relationships/hyperlink" Target="http://bldpressroom.com/centria/mercy-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yperlink" Target="https://living-futu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3</cp:revision>
  <dcterms:created xsi:type="dcterms:W3CDTF">2020-09-22T20:11:00Z</dcterms:created>
  <dcterms:modified xsi:type="dcterms:W3CDTF">2020-09-29T16:01:00Z</dcterms:modified>
</cp:coreProperties>
</file>